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D8655" w14:textId="3927F9A9" w:rsidR="00F13CF0" w:rsidRPr="0066263A" w:rsidRDefault="00F43F00" w:rsidP="0066263A">
      <w:pPr>
        <w:jc w:val="center"/>
        <w:rPr>
          <w:rFonts w:ascii="HGｺﾞｼｯｸM" w:eastAsia="HGｺﾞｼｯｸM" w:hAnsi="ＭＳ ゴシック"/>
          <w:b/>
          <w:bCs/>
          <w:sz w:val="28"/>
          <w:szCs w:val="28"/>
        </w:rPr>
      </w:pPr>
      <w:r>
        <w:rPr>
          <w:rFonts w:ascii="HGｺﾞｼｯｸM" w:eastAsia="HGｺﾞｼｯｸM" w:hAnsi="ＭＳ ゴシック" w:hint="eastAsia"/>
          <w:b/>
          <w:bCs/>
          <w:sz w:val="28"/>
          <w:szCs w:val="28"/>
        </w:rPr>
        <w:t>Ｒ６</w:t>
      </w:r>
      <w:r w:rsidR="002B791F">
        <w:rPr>
          <w:rFonts w:ascii="HGｺﾞｼｯｸM" w:eastAsia="HGｺﾞｼｯｸM" w:hAnsi="ＭＳ ゴシック" w:hint="eastAsia"/>
          <w:b/>
          <w:bCs/>
          <w:sz w:val="28"/>
          <w:szCs w:val="28"/>
        </w:rPr>
        <w:t>年度　浜松市立下阿多古小学校　学校評価報告書</w:t>
      </w:r>
    </w:p>
    <w:p w14:paraId="72145954" w14:textId="77777777" w:rsidR="00DF03A9" w:rsidRDefault="00DF03A9" w:rsidP="00F13CF0">
      <w:pPr>
        <w:jc w:val="left"/>
        <w:rPr>
          <w:rFonts w:ascii="HGｺﾞｼｯｸM" w:eastAsia="HGｺﾞｼｯｸM" w:hAnsi="ＭＳ ゴシック"/>
          <w:sz w:val="24"/>
          <w:szCs w:val="24"/>
        </w:rPr>
      </w:pPr>
    </w:p>
    <w:p w14:paraId="6FB71210" w14:textId="03A87EC7" w:rsidR="00F13CF0" w:rsidRDefault="00AD59B5" w:rsidP="00F13CF0">
      <w:pPr>
        <w:jc w:val="left"/>
        <w:rPr>
          <w:rFonts w:ascii="HGｺﾞｼｯｸM" w:eastAsia="HGｺﾞｼｯｸM" w:hAnsi="ＭＳ ゴシック"/>
          <w:sz w:val="24"/>
          <w:szCs w:val="24"/>
        </w:rPr>
      </w:pPr>
      <w:r>
        <w:rPr>
          <w:rFonts w:ascii="HGｺﾞｼｯｸM" w:eastAsia="HGｺﾞｼｯｸM" w:hAnsi="ＭＳ ゴシック" w:hint="eastAsia"/>
          <w:sz w:val="24"/>
          <w:szCs w:val="24"/>
        </w:rPr>
        <w:t>１　児童・保護者アンケート集計</w:t>
      </w:r>
    </w:p>
    <w:p w14:paraId="5D3CEFF0" w14:textId="2000D72A" w:rsidR="00F13CF0" w:rsidRDefault="00DF03A9" w:rsidP="00F13CF0">
      <w:pPr>
        <w:jc w:val="left"/>
        <w:rPr>
          <w:rFonts w:ascii="HGｺﾞｼｯｸM" w:eastAsia="HGｺﾞｼｯｸM" w:hAnsi="ＭＳ ゴシック"/>
          <w:sz w:val="24"/>
          <w:szCs w:val="24"/>
        </w:rPr>
      </w:pPr>
      <w:r>
        <w:rPr>
          <w:rFonts w:ascii="HGｺﾞｼｯｸM" w:eastAsia="HGｺﾞｼｯｸM" w:hAnsi="ＭＳ ゴシック"/>
          <w:noProof/>
          <w:sz w:val="24"/>
          <w:szCs w:val="24"/>
        </w:rPr>
        <w:drawing>
          <wp:anchor distT="0" distB="0" distL="114300" distR="114300" simplePos="0" relativeHeight="251682816" behindDoc="0" locked="0" layoutInCell="1" allowOverlap="1" wp14:anchorId="08F65157" wp14:editId="278FFB0C">
            <wp:simplePos x="0" y="0"/>
            <wp:positionH relativeFrom="margin">
              <wp:posOffset>-47625</wp:posOffset>
            </wp:positionH>
            <wp:positionV relativeFrom="paragraph">
              <wp:posOffset>56515</wp:posOffset>
            </wp:positionV>
            <wp:extent cx="6645910" cy="3171825"/>
            <wp:effectExtent l="0" t="0" r="2540" b="952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K.png"/>
                    <pic:cNvPicPr/>
                  </pic:nvPicPr>
                  <pic:blipFill>
                    <a:blip r:embed="rId7">
                      <a:extLst>
                        <a:ext uri="{28A0092B-C50C-407E-A947-70E740481C1C}">
                          <a14:useLocalDpi xmlns:a14="http://schemas.microsoft.com/office/drawing/2010/main" val="0"/>
                        </a:ext>
                      </a:extLst>
                    </a:blip>
                    <a:stretch>
                      <a:fillRect/>
                    </a:stretch>
                  </pic:blipFill>
                  <pic:spPr>
                    <a:xfrm>
                      <a:off x="0" y="0"/>
                      <a:ext cx="6645910" cy="3171825"/>
                    </a:xfrm>
                    <a:prstGeom prst="rect">
                      <a:avLst/>
                    </a:prstGeom>
                  </pic:spPr>
                </pic:pic>
              </a:graphicData>
            </a:graphic>
            <wp14:sizeRelH relativeFrom="page">
              <wp14:pctWidth>0</wp14:pctWidth>
            </wp14:sizeRelH>
            <wp14:sizeRelV relativeFrom="page">
              <wp14:pctHeight>0</wp14:pctHeight>
            </wp14:sizeRelV>
          </wp:anchor>
        </w:drawing>
      </w:r>
    </w:p>
    <w:p w14:paraId="05CDBB68" w14:textId="724D714F" w:rsidR="00F13CF0" w:rsidRDefault="00F13CF0" w:rsidP="00F13CF0">
      <w:pPr>
        <w:jc w:val="left"/>
        <w:rPr>
          <w:rFonts w:ascii="HGｺﾞｼｯｸM" w:eastAsia="HGｺﾞｼｯｸM" w:hAnsi="ＭＳ ゴシック"/>
          <w:sz w:val="24"/>
          <w:szCs w:val="24"/>
        </w:rPr>
      </w:pPr>
    </w:p>
    <w:p w14:paraId="1C6AB0A0" w14:textId="55168FA8" w:rsidR="00F13CF0" w:rsidRDefault="00ED0D5A" w:rsidP="00ED0D5A">
      <w:pPr>
        <w:jc w:val="left"/>
        <w:rPr>
          <w:rFonts w:ascii="HGｺﾞｼｯｸM" w:eastAsia="HGｺﾞｼｯｸM" w:hAnsi="ＭＳ ゴシック"/>
          <w:sz w:val="24"/>
          <w:szCs w:val="24"/>
        </w:rPr>
      </w:pPr>
      <w:r>
        <w:rPr>
          <w:rFonts w:ascii="HGｺﾞｼｯｸM" w:eastAsia="HGｺﾞｼｯｸM" w:hAnsi="ＭＳ ゴシック" w:hint="eastAsia"/>
          <w:sz w:val="24"/>
          <w:szCs w:val="24"/>
        </w:rPr>
        <w:t xml:space="preserve">　　</w:t>
      </w:r>
    </w:p>
    <w:p w14:paraId="1391CF7B" w14:textId="191B2D1A" w:rsidR="00ED0D5A" w:rsidRDefault="00ED0D5A" w:rsidP="00ED0D5A">
      <w:pPr>
        <w:jc w:val="left"/>
        <w:rPr>
          <w:rFonts w:ascii="HGｺﾞｼｯｸM" w:eastAsia="HGｺﾞｼｯｸM" w:hAnsi="ＭＳ ゴシック"/>
          <w:sz w:val="24"/>
          <w:szCs w:val="24"/>
        </w:rPr>
      </w:pPr>
    </w:p>
    <w:p w14:paraId="0977AF2A" w14:textId="2E8D317D" w:rsidR="00ED0D5A" w:rsidRDefault="00ED0D5A" w:rsidP="00ED0D5A">
      <w:pPr>
        <w:jc w:val="left"/>
        <w:rPr>
          <w:rFonts w:ascii="HGｺﾞｼｯｸM" w:eastAsia="HGｺﾞｼｯｸM" w:hAnsi="ＭＳ ゴシック"/>
          <w:sz w:val="24"/>
          <w:szCs w:val="24"/>
        </w:rPr>
      </w:pPr>
    </w:p>
    <w:p w14:paraId="1EF74A95" w14:textId="57309BAA" w:rsidR="00ED0D5A" w:rsidRDefault="00ED0D5A" w:rsidP="00ED0D5A">
      <w:pPr>
        <w:jc w:val="left"/>
        <w:rPr>
          <w:rFonts w:ascii="HGｺﾞｼｯｸM" w:eastAsia="HGｺﾞｼｯｸM" w:hAnsi="ＭＳ ゴシック"/>
          <w:sz w:val="24"/>
          <w:szCs w:val="24"/>
        </w:rPr>
      </w:pPr>
    </w:p>
    <w:p w14:paraId="4586E4E1" w14:textId="002A3032" w:rsidR="00ED0D5A" w:rsidRDefault="00ED0D5A" w:rsidP="00ED0D5A">
      <w:pPr>
        <w:jc w:val="left"/>
        <w:rPr>
          <w:rFonts w:ascii="HGｺﾞｼｯｸM" w:eastAsia="HGｺﾞｼｯｸM" w:hAnsi="ＭＳ ゴシック"/>
          <w:sz w:val="24"/>
          <w:szCs w:val="24"/>
        </w:rPr>
      </w:pPr>
    </w:p>
    <w:p w14:paraId="2FDEB8C6" w14:textId="42E05F09" w:rsidR="00ED0D5A" w:rsidRDefault="00ED0D5A" w:rsidP="00ED0D5A">
      <w:pPr>
        <w:jc w:val="left"/>
        <w:rPr>
          <w:rFonts w:ascii="HGｺﾞｼｯｸM" w:eastAsia="HGｺﾞｼｯｸM" w:hAnsi="ＭＳ ゴシック"/>
          <w:sz w:val="24"/>
          <w:szCs w:val="24"/>
        </w:rPr>
      </w:pPr>
    </w:p>
    <w:p w14:paraId="11372C9A" w14:textId="45DE8054" w:rsidR="00ED0D5A" w:rsidRDefault="00ED0D5A" w:rsidP="00ED0D5A">
      <w:pPr>
        <w:jc w:val="left"/>
        <w:rPr>
          <w:rFonts w:ascii="HGｺﾞｼｯｸM" w:eastAsia="HGｺﾞｼｯｸM" w:hAnsi="ＭＳ ゴシック"/>
          <w:sz w:val="24"/>
          <w:szCs w:val="24"/>
        </w:rPr>
      </w:pPr>
    </w:p>
    <w:p w14:paraId="597F82E6" w14:textId="31004304" w:rsidR="00ED0D5A" w:rsidRDefault="00ED0D5A" w:rsidP="00ED0D5A">
      <w:pPr>
        <w:jc w:val="left"/>
        <w:rPr>
          <w:rFonts w:ascii="HGｺﾞｼｯｸM" w:eastAsia="HGｺﾞｼｯｸM" w:hAnsi="ＭＳ ゴシック"/>
          <w:sz w:val="24"/>
          <w:szCs w:val="24"/>
        </w:rPr>
      </w:pPr>
    </w:p>
    <w:p w14:paraId="6818CB79" w14:textId="1507F0B3" w:rsidR="00ED0D5A" w:rsidRDefault="00ED0D5A" w:rsidP="00ED0D5A">
      <w:pPr>
        <w:jc w:val="left"/>
        <w:rPr>
          <w:rFonts w:ascii="HGｺﾞｼｯｸM" w:eastAsia="HGｺﾞｼｯｸM" w:hAnsi="ＭＳ ゴシック"/>
          <w:sz w:val="24"/>
          <w:szCs w:val="24"/>
        </w:rPr>
      </w:pPr>
    </w:p>
    <w:p w14:paraId="4406B86D" w14:textId="6187BFBF" w:rsidR="00F13CF0" w:rsidRDefault="00F13CF0" w:rsidP="00F13CF0">
      <w:pPr>
        <w:jc w:val="left"/>
        <w:rPr>
          <w:rFonts w:ascii="HGｺﾞｼｯｸM" w:eastAsia="HGｺﾞｼｯｸM" w:hAnsi="ＭＳ ゴシック"/>
          <w:sz w:val="24"/>
          <w:szCs w:val="24"/>
        </w:rPr>
      </w:pPr>
    </w:p>
    <w:p w14:paraId="4ED3C28F" w14:textId="51CAEF1F" w:rsidR="004B3754" w:rsidRDefault="004B3754" w:rsidP="00655567">
      <w:pPr>
        <w:spacing w:line="276" w:lineRule="auto"/>
        <w:ind w:firstLineChars="300" w:firstLine="720"/>
        <w:jc w:val="left"/>
        <w:rPr>
          <w:rFonts w:ascii="HGｺﾞｼｯｸM" w:eastAsia="HGｺﾞｼｯｸM" w:hAnsi="ＭＳ ゴシック"/>
          <w:sz w:val="24"/>
          <w:szCs w:val="24"/>
        </w:rPr>
      </w:pPr>
    </w:p>
    <w:p w14:paraId="7C680BF2" w14:textId="6A650EB4" w:rsidR="002F68D1" w:rsidRDefault="002F68D1" w:rsidP="00F25B11">
      <w:pPr>
        <w:spacing w:line="276" w:lineRule="auto"/>
        <w:ind w:leftChars="200" w:left="420"/>
        <w:jc w:val="left"/>
        <w:rPr>
          <w:rFonts w:ascii="HGｺﾞｼｯｸM" w:eastAsia="HGｺﾞｼｯｸM" w:hAnsi="ＭＳ ゴシック"/>
          <w:sz w:val="24"/>
          <w:szCs w:val="24"/>
        </w:rPr>
      </w:pPr>
    </w:p>
    <w:p w14:paraId="79946DB1" w14:textId="429DFDC3" w:rsidR="00C12C56" w:rsidRDefault="002B791F" w:rsidP="00F25B11">
      <w:pPr>
        <w:spacing w:line="276" w:lineRule="auto"/>
        <w:ind w:leftChars="200" w:left="420"/>
        <w:jc w:val="left"/>
        <w:rPr>
          <w:rFonts w:ascii="HGｺﾞｼｯｸM" w:eastAsia="HGｺﾞｼｯｸM" w:hAnsi="ＭＳ ゴシック"/>
          <w:sz w:val="24"/>
          <w:szCs w:val="24"/>
        </w:rPr>
      </w:pPr>
      <w:r w:rsidRPr="00C12C56">
        <w:rPr>
          <w:rFonts w:ascii="HGｺﾞｼｯｸM" w:eastAsia="HGｺﾞｼｯｸM" w:hAnsi="ＭＳ ゴシック"/>
          <w:b/>
          <w:bCs/>
          <w:noProof/>
          <w:sz w:val="28"/>
          <w:szCs w:val="28"/>
        </w:rPr>
        <mc:AlternateContent>
          <mc:Choice Requires="wps">
            <w:drawing>
              <wp:anchor distT="45720" distB="45720" distL="114300" distR="114300" simplePos="0" relativeHeight="251691008" behindDoc="0" locked="0" layoutInCell="1" allowOverlap="1" wp14:anchorId="1DB4B7D3" wp14:editId="5E547B2B">
                <wp:simplePos x="0" y="0"/>
                <wp:positionH relativeFrom="margin">
                  <wp:align>center</wp:align>
                </wp:positionH>
                <wp:positionV relativeFrom="paragraph">
                  <wp:posOffset>7620</wp:posOffset>
                </wp:positionV>
                <wp:extent cx="6438900" cy="5572125"/>
                <wp:effectExtent l="0" t="0" r="19050" b="2857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5572125"/>
                        </a:xfrm>
                        <a:prstGeom prst="rect">
                          <a:avLst/>
                        </a:prstGeom>
                        <a:solidFill>
                          <a:srgbClr val="FFFFFF"/>
                        </a:solidFill>
                        <a:ln w="9525">
                          <a:solidFill>
                            <a:schemeClr val="bg1"/>
                          </a:solidFill>
                          <a:miter lim="800000"/>
                          <a:headEnd/>
                          <a:tailEnd/>
                        </a:ln>
                      </wps:spPr>
                      <wps:txbx>
                        <w:txbxContent>
                          <w:p w14:paraId="25E0C196" w14:textId="34CF6F58" w:rsidR="00C12C56" w:rsidRDefault="00C12C56" w:rsidP="00C12C56">
                            <w:pPr>
                              <w:ind w:leftChars="200" w:left="420" w:firstLineChars="100" w:firstLine="240"/>
                              <w:jc w:val="left"/>
                              <w:rPr>
                                <w:rFonts w:ascii="HGｺﾞｼｯｸM" w:eastAsia="HGｺﾞｼｯｸM" w:hAnsi="ＭＳ ゴシック"/>
                                <w:sz w:val="24"/>
                                <w:szCs w:val="24"/>
                              </w:rPr>
                            </w:pPr>
                            <w:r>
                              <w:rPr>
                                <w:rFonts w:ascii="HGｺﾞｼｯｸM" w:eastAsia="HGｺﾞｼｯｸM" w:hAnsi="ＭＳ ゴシック" w:hint="eastAsia"/>
                                <w:sz w:val="24"/>
                                <w:szCs w:val="24"/>
                              </w:rPr>
                              <w:t>どの項目においても、「そう思う」「だいたいそう思う」と回答した割合が80</w:t>
                            </w:r>
                            <w:r w:rsidR="002B791F">
                              <w:rPr>
                                <w:rFonts w:ascii="HGｺﾞｼｯｸM" w:eastAsia="HGｺﾞｼｯｸM" w:hAnsi="ＭＳ ゴシック" w:hint="eastAsia"/>
                                <w:sz w:val="24"/>
                                <w:szCs w:val="24"/>
                              </w:rPr>
                              <w:t>％を超えている</w:t>
                            </w:r>
                            <w:r>
                              <w:rPr>
                                <w:rFonts w:ascii="HGｺﾞｼｯｸM" w:eastAsia="HGｺﾞｼｯｸM" w:hAnsi="ＭＳ ゴシック" w:hint="eastAsia"/>
                                <w:sz w:val="24"/>
                                <w:szCs w:val="24"/>
                              </w:rPr>
                              <w:t>。</w:t>
                            </w:r>
                            <w:r w:rsidRPr="00430FA2">
                              <w:rPr>
                                <w:rFonts w:ascii="HGｺﾞｼｯｸM" w:eastAsia="HGｺﾞｼｯｸM" w:hAnsi="ＭＳ ゴシック" w:hint="eastAsia"/>
                                <w:sz w:val="24"/>
                                <w:szCs w:val="24"/>
                              </w:rPr>
                              <w:t>①から⑤の項目か</w:t>
                            </w:r>
                            <w:r w:rsidR="002B791F">
                              <w:rPr>
                                <w:rFonts w:ascii="HGｺﾞｼｯｸM" w:eastAsia="HGｺﾞｼｯｸM" w:hAnsi="ＭＳ ゴシック" w:hint="eastAsia"/>
                                <w:sz w:val="24"/>
                                <w:szCs w:val="24"/>
                              </w:rPr>
                              <w:t>ら、子供たちと職員との関係が良好であることが結果から推測される</w:t>
                            </w:r>
                            <w:r w:rsidRPr="00430FA2">
                              <w:rPr>
                                <w:rFonts w:ascii="HGｺﾞｼｯｸM" w:eastAsia="HGｺﾞｼｯｸM" w:hAnsi="ＭＳ ゴシック" w:hint="eastAsia"/>
                                <w:sz w:val="24"/>
                                <w:szCs w:val="24"/>
                              </w:rPr>
                              <w:t>。小規模校という特性から、学級の垣根を越えて、全職員で</w:t>
                            </w:r>
                            <w:r w:rsidR="002B791F">
                              <w:rPr>
                                <w:rFonts w:ascii="HGｺﾞｼｯｸM" w:eastAsia="HGｺﾞｼｯｸM" w:hAnsi="ＭＳ ゴシック" w:hint="eastAsia"/>
                                <w:sz w:val="24"/>
                                <w:szCs w:val="24"/>
                              </w:rPr>
                              <w:t>一人一人の児童を見守っていく意識をもって、日々指導に努めている</w:t>
                            </w:r>
                            <w:r w:rsidRPr="00430FA2">
                              <w:rPr>
                                <w:rFonts w:ascii="HGｺﾞｼｯｸM" w:eastAsia="HGｺﾞｼｯｸM" w:hAnsi="ＭＳ ゴシック" w:hint="eastAsia"/>
                                <w:sz w:val="24"/>
                                <w:szCs w:val="24"/>
                              </w:rPr>
                              <w:t>。</w:t>
                            </w:r>
                            <w:r w:rsidR="002B791F">
                              <w:rPr>
                                <w:rFonts w:ascii="HGｺﾞｼｯｸM" w:eastAsia="HGｺﾞｼｯｸM" w:hAnsi="ＭＳ ゴシック" w:hint="eastAsia"/>
                                <w:sz w:val="24"/>
                                <w:szCs w:val="24"/>
                              </w:rPr>
                              <w:t>一方で⑪の項目が低くなっていることが課題として挙げられる</w:t>
                            </w:r>
                            <w:r>
                              <w:rPr>
                                <w:rFonts w:ascii="HGｺﾞｼｯｸM" w:eastAsia="HGｺﾞｼｯｸM" w:hAnsi="ＭＳ ゴシック" w:hint="eastAsia"/>
                                <w:sz w:val="24"/>
                                <w:szCs w:val="24"/>
                              </w:rPr>
                              <w:t>。「先生に相談すれば話を聞いてくれるけど、なかなか自分から勇気をもって相談することができない。」</w:t>
                            </w:r>
                            <w:r w:rsidR="002B791F">
                              <w:rPr>
                                <w:rFonts w:ascii="HGｺﾞｼｯｸM" w:eastAsia="HGｺﾞｼｯｸM" w:hAnsi="ＭＳ ゴシック" w:hint="eastAsia"/>
                                <w:sz w:val="24"/>
                                <w:szCs w:val="24"/>
                              </w:rPr>
                              <w:t>といった心境が結果として結びついているのではないかと考えられる</w:t>
                            </w:r>
                            <w:r>
                              <w:rPr>
                                <w:rFonts w:ascii="HGｺﾞｼｯｸM" w:eastAsia="HGｺﾞｼｯｸM" w:hAnsi="ＭＳ ゴシック" w:hint="eastAsia"/>
                                <w:sz w:val="24"/>
                                <w:szCs w:val="24"/>
                              </w:rPr>
                              <w:t>。子供たち</w:t>
                            </w:r>
                            <w:r w:rsidR="00277A03">
                              <w:rPr>
                                <w:rFonts w:ascii="HGｺﾞｼｯｸM" w:eastAsia="HGｺﾞｼｯｸM" w:hAnsi="ＭＳ ゴシック" w:hint="eastAsia"/>
                                <w:sz w:val="24"/>
                                <w:szCs w:val="24"/>
                              </w:rPr>
                              <w:t>が気軽に相談できる雰囲気作りを今後も大切にしていくとともに、子供たち</w:t>
                            </w:r>
                            <w:r>
                              <w:rPr>
                                <w:rFonts w:ascii="HGｺﾞｼｯｸM" w:eastAsia="HGｺﾞｼｯｸM" w:hAnsi="ＭＳ ゴシック" w:hint="eastAsia"/>
                                <w:sz w:val="24"/>
                                <w:szCs w:val="24"/>
                              </w:rPr>
                              <w:t>の僅かな変化にも気が付き、一人一人に応じた手立てを講じていくこと</w:t>
                            </w:r>
                            <w:r w:rsidR="002B791F">
                              <w:rPr>
                                <w:rFonts w:ascii="HGｺﾞｼｯｸM" w:eastAsia="HGｺﾞｼｯｸM" w:hAnsi="ＭＳ ゴシック" w:hint="eastAsia"/>
                                <w:sz w:val="24"/>
                                <w:szCs w:val="24"/>
                              </w:rPr>
                              <w:t>ができるよう、職員間の情報共有を今まで以上に大切にしていく。</w:t>
                            </w:r>
                          </w:p>
                          <w:p w14:paraId="3A6F6904" w14:textId="3A38A7B8" w:rsidR="00C12C56" w:rsidRPr="00CF1FF9" w:rsidRDefault="00C12C56" w:rsidP="00C12C56">
                            <w:pPr>
                              <w:ind w:leftChars="200" w:left="420" w:firstLineChars="100" w:firstLine="240"/>
                              <w:jc w:val="left"/>
                              <w:rPr>
                                <w:rFonts w:ascii="HGｺﾞｼｯｸM" w:eastAsia="HGｺﾞｼｯｸM" w:hAnsi="ＭＳ ゴシック"/>
                                <w:sz w:val="24"/>
                                <w:szCs w:val="24"/>
                              </w:rPr>
                            </w:pPr>
                            <w:r>
                              <w:rPr>
                                <w:rFonts w:ascii="HGｺﾞｼｯｸM" w:eastAsia="HGｺﾞｼｯｸM" w:hAnsi="ＭＳ ゴシック" w:hint="eastAsia"/>
                                <w:sz w:val="24"/>
                                <w:szCs w:val="24"/>
                              </w:rPr>
                              <w:t>④の項目について、本校では、自然に恵まれた環境のもと、水生生物の観察</w:t>
                            </w:r>
                            <w:r w:rsidRPr="00CF1FF9">
                              <w:rPr>
                                <w:rFonts w:ascii="HGｺﾞｼｯｸM" w:eastAsia="HGｺﾞｼｯｸM" w:hAnsi="ＭＳ ゴシック" w:hint="eastAsia"/>
                                <w:sz w:val="24"/>
                                <w:szCs w:val="24"/>
                              </w:rPr>
                              <w:t>や</w:t>
                            </w:r>
                            <w:r>
                              <w:rPr>
                                <w:rFonts w:ascii="HGｺﾞｼｯｸM" w:eastAsia="HGｺﾞｼｯｸM" w:hAnsi="ＭＳ ゴシック" w:hint="eastAsia"/>
                                <w:sz w:val="24"/>
                                <w:szCs w:val="24"/>
                              </w:rPr>
                              <w:t>鮎の放流、</w:t>
                            </w:r>
                            <w:r w:rsidR="002B791F">
                              <w:rPr>
                                <w:rFonts w:ascii="HGｺﾞｼｯｸM" w:eastAsia="HGｺﾞｼｯｸM" w:hAnsi="ＭＳ ゴシック" w:hint="eastAsia"/>
                                <w:sz w:val="24"/>
                                <w:szCs w:val="24"/>
                              </w:rPr>
                              <w:t>米作り、まち探検など一年を通して様々な教育活動が展開されている</w:t>
                            </w:r>
                            <w:r w:rsidRPr="00CF1FF9">
                              <w:rPr>
                                <w:rFonts w:ascii="HGｺﾞｼｯｸM" w:eastAsia="HGｺﾞｼｯｸM" w:hAnsi="ＭＳ ゴシック" w:hint="eastAsia"/>
                                <w:sz w:val="24"/>
                                <w:szCs w:val="24"/>
                              </w:rPr>
                              <w:t>。その中で、</w:t>
                            </w:r>
                            <w:r w:rsidR="002B791F">
                              <w:rPr>
                                <w:rFonts w:ascii="HGｺﾞｼｯｸM" w:eastAsia="HGｺﾞｼｯｸM" w:hAnsi="ＭＳ ゴシック" w:hint="eastAsia"/>
                                <w:sz w:val="24"/>
                                <w:szCs w:val="24"/>
                              </w:rPr>
                              <w:t>子供たちは四季を感じたり、勤労の精神を培ったりすることができ</w:t>
                            </w:r>
                            <w:r w:rsidRPr="00CF1FF9">
                              <w:rPr>
                                <w:rFonts w:ascii="HGｺﾞｼｯｸM" w:eastAsia="HGｺﾞｼｯｸM" w:hAnsi="ＭＳ ゴシック" w:hint="eastAsia"/>
                                <w:sz w:val="24"/>
                                <w:szCs w:val="24"/>
                              </w:rPr>
                              <w:t>た。このことについて</w:t>
                            </w:r>
                            <w:r w:rsidR="002B791F">
                              <w:rPr>
                                <w:rFonts w:ascii="HGｺﾞｼｯｸM" w:eastAsia="HGｺﾞｼｯｸM" w:hAnsi="ＭＳ ゴシック" w:hint="eastAsia"/>
                                <w:sz w:val="24"/>
                                <w:szCs w:val="24"/>
                              </w:rPr>
                              <w:t>は、地域の方々の協力も大きく、様々なことを学ぶ機会も多かった</w:t>
                            </w:r>
                            <w:r w:rsidRPr="00CF1FF9">
                              <w:rPr>
                                <w:rFonts w:ascii="HGｺﾞｼｯｸM" w:eastAsia="HGｺﾞｼｯｸM" w:hAnsi="ＭＳ ゴシック" w:hint="eastAsia"/>
                                <w:sz w:val="24"/>
                                <w:szCs w:val="24"/>
                              </w:rPr>
                              <w:t>。これらの活動を通して、子供</w:t>
                            </w:r>
                            <w:r w:rsidR="002B791F">
                              <w:rPr>
                                <w:rFonts w:ascii="HGｺﾞｼｯｸM" w:eastAsia="HGｺﾞｼｯｸM" w:hAnsi="ＭＳ ゴシック" w:hint="eastAsia"/>
                                <w:sz w:val="24"/>
                                <w:szCs w:val="24"/>
                              </w:rPr>
                              <w:t>たちは改めて自分たちの住んでいる地域の良さを感じられたと考える</w:t>
                            </w:r>
                            <w:r w:rsidRPr="00CF1FF9">
                              <w:rPr>
                                <w:rFonts w:ascii="HGｺﾞｼｯｸM" w:eastAsia="HGｺﾞｼｯｸM" w:hAnsi="ＭＳ ゴシック" w:hint="eastAsia"/>
                                <w:sz w:val="24"/>
                                <w:szCs w:val="24"/>
                              </w:rPr>
                              <w:t>。次年度以降も、地域の方々との連</w:t>
                            </w:r>
                            <w:r w:rsidR="00277A03">
                              <w:rPr>
                                <w:rFonts w:ascii="HGｺﾞｼｯｸM" w:eastAsia="HGｺﾞｼｯｸM" w:hAnsi="ＭＳ ゴシック" w:hint="eastAsia"/>
                                <w:sz w:val="24"/>
                                <w:szCs w:val="24"/>
                              </w:rPr>
                              <w:t>携を大切にしていきながら、子供たちにとってさらに自慢できる学校づく</w:t>
                            </w:r>
                            <w:r w:rsidR="002B791F">
                              <w:rPr>
                                <w:rFonts w:ascii="HGｺﾞｼｯｸM" w:eastAsia="HGｺﾞｼｯｸM" w:hAnsi="ＭＳ ゴシック" w:hint="eastAsia"/>
                                <w:sz w:val="24"/>
                                <w:szCs w:val="24"/>
                              </w:rPr>
                              <w:t>りを目指していきたい</w:t>
                            </w:r>
                            <w:r w:rsidRPr="00CF1FF9">
                              <w:rPr>
                                <w:rFonts w:ascii="HGｺﾞｼｯｸM" w:eastAsia="HGｺﾞｼｯｸM" w:hAnsi="ＭＳ ゴシック" w:hint="eastAsia"/>
                                <w:sz w:val="24"/>
                                <w:szCs w:val="24"/>
                              </w:rPr>
                              <w:t>。</w:t>
                            </w:r>
                          </w:p>
                          <w:p w14:paraId="5D2359DA" w14:textId="77777777" w:rsidR="00C12C56" w:rsidRDefault="00C12C56" w:rsidP="00C12C56">
                            <w:pPr>
                              <w:ind w:leftChars="100" w:left="690" w:hangingChars="200" w:hanging="480"/>
                              <w:jc w:val="left"/>
                              <w:rPr>
                                <w:rFonts w:ascii="HGｺﾞｼｯｸM" w:eastAsia="HGｺﾞｼｯｸM" w:hAnsi="ＭＳ ゴシック"/>
                                <w:sz w:val="24"/>
                                <w:szCs w:val="24"/>
                              </w:rPr>
                            </w:pPr>
                            <w:r>
                              <w:rPr>
                                <w:rFonts w:ascii="HGｺﾞｼｯｸM" w:eastAsia="HGｺﾞｼｯｸM" w:hAnsi="ＭＳ ゴシック" w:hint="eastAsia"/>
                                <w:sz w:val="24"/>
                                <w:szCs w:val="24"/>
                              </w:rPr>
                              <w:t xml:space="preserve">  　⑨</w:t>
                            </w:r>
                            <w:r w:rsidRPr="00655567">
                              <w:rPr>
                                <w:rFonts w:ascii="HGｺﾞｼｯｸM" w:eastAsia="HGｺﾞｼｯｸM" w:hAnsi="ＭＳ ゴシック" w:hint="eastAsia"/>
                                <w:sz w:val="24"/>
                                <w:szCs w:val="24"/>
                              </w:rPr>
                              <w:t>の項目について、「そう思う」「だいたいそう思う」と回答した割合は、</w:t>
                            </w:r>
                            <w:r>
                              <w:rPr>
                                <w:rFonts w:ascii="HGｺﾞｼｯｸM" w:eastAsia="HGｺﾞｼｯｸM" w:hAnsi="ＭＳ ゴシック" w:hint="eastAsia"/>
                                <w:sz w:val="24"/>
                                <w:szCs w:val="24"/>
                              </w:rPr>
                              <w:t>約80</w:t>
                            </w:r>
                            <w:r w:rsidRPr="00655567">
                              <w:rPr>
                                <w:rFonts w:ascii="HGｺﾞｼｯｸM" w:eastAsia="HGｺﾞｼｯｸM" w:hAnsi="ＭＳ ゴシック" w:hint="eastAsia"/>
                                <w:sz w:val="24"/>
                                <w:szCs w:val="24"/>
                              </w:rPr>
                              <w:t>％と</w:t>
                            </w:r>
                          </w:p>
                          <w:p w14:paraId="7D2D30B8" w14:textId="77777777" w:rsidR="002B791F" w:rsidRDefault="002B791F" w:rsidP="002B791F">
                            <w:pPr>
                              <w:ind w:leftChars="200" w:left="660" w:hangingChars="100" w:hanging="240"/>
                              <w:jc w:val="left"/>
                              <w:rPr>
                                <w:rFonts w:ascii="HGｺﾞｼｯｸM" w:eastAsia="HGｺﾞｼｯｸM" w:hAnsi="ＭＳ ゴシック"/>
                                <w:sz w:val="24"/>
                                <w:szCs w:val="24"/>
                              </w:rPr>
                            </w:pPr>
                            <w:r>
                              <w:rPr>
                                <w:rFonts w:ascii="HGｺﾞｼｯｸM" w:eastAsia="HGｺﾞｼｯｸM" w:hAnsi="ＭＳ ゴシック" w:hint="eastAsia"/>
                                <w:sz w:val="24"/>
                                <w:szCs w:val="24"/>
                              </w:rPr>
                              <w:t>なっている</w:t>
                            </w:r>
                            <w:r w:rsidR="00C12C56" w:rsidRPr="00655567">
                              <w:rPr>
                                <w:rFonts w:ascii="HGｺﾞｼｯｸM" w:eastAsia="HGｺﾞｼｯｸM" w:hAnsi="ＭＳ ゴシック" w:hint="eastAsia"/>
                                <w:sz w:val="24"/>
                                <w:szCs w:val="24"/>
                              </w:rPr>
                              <w:t>が、学</w:t>
                            </w:r>
                            <w:r>
                              <w:rPr>
                                <w:rFonts w:ascii="HGｺﾞｼｯｸM" w:eastAsia="HGｺﾞｼｯｸM" w:hAnsi="ＭＳ ゴシック" w:hint="eastAsia"/>
                                <w:sz w:val="24"/>
                                <w:szCs w:val="24"/>
                              </w:rPr>
                              <w:t>年が上がるにつれて、その割合が低くなってきている傾向にある。</w:t>
                            </w:r>
                            <w:r w:rsidR="00C12C56" w:rsidRPr="00655567">
                              <w:rPr>
                                <w:rFonts w:ascii="HGｺﾞｼｯｸM" w:eastAsia="HGｺﾞｼｯｸM" w:hAnsi="ＭＳ ゴシック" w:hint="eastAsia"/>
                                <w:sz w:val="24"/>
                                <w:szCs w:val="24"/>
                              </w:rPr>
                              <w:t>学</w:t>
                            </w:r>
                          </w:p>
                          <w:p w14:paraId="45B82CBF" w14:textId="77777777" w:rsidR="002B791F" w:rsidRDefault="00C12C56" w:rsidP="002B791F">
                            <w:pPr>
                              <w:ind w:leftChars="200" w:left="660" w:hangingChars="100" w:hanging="240"/>
                              <w:jc w:val="left"/>
                              <w:rPr>
                                <w:rFonts w:ascii="HGｺﾞｼｯｸM" w:eastAsia="HGｺﾞｼｯｸM" w:hAnsi="ＭＳ ゴシック"/>
                                <w:sz w:val="24"/>
                                <w:szCs w:val="24"/>
                              </w:rPr>
                            </w:pPr>
                            <w:r w:rsidRPr="00655567">
                              <w:rPr>
                                <w:rFonts w:ascii="HGｺﾞｼｯｸM" w:eastAsia="HGｺﾞｼｯｸM" w:hAnsi="ＭＳ ゴシック" w:hint="eastAsia"/>
                                <w:sz w:val="24"/>
                                <w:szCs w:val="24"/>
                              </w:rPr>
                              <w:t>校としては、毎月位置付けられている「健康安全の日」に、自分自身の生活習慣につい</w:t>
                            </w:r>
                          </w:p>
                          <w:p w14:paraId="0E73DB46" w14:textId="77777777" w:rsidR="002B791F" w:rsidRDefault="00C12C56" w:rsidP="002B791F">
                            <w:pPr>
                              <w:ind w:leftChars="200" w:left="660" w:hangingChars="100" w:hanging="240"/>
                              <w:jc w:val="left"/>
                              <w:rPr>
                                <w:rFonts w:ascii="HGｺﾞｼｯｸM" w:eastAsia="HGｺﾞｼｯｸM" w:hAnsi="ＭＳ ゴシック"/>
                                <w:sz w:val="24"/>
                                <w:szCs w:val="24"/>
                              </w:rPr>
                            </w:pPr>
                            <w:r w:rsidRPr="00655567">
                              <w:rPr>
                                <w:rFonts w:ascii="HGｺﾞｼｯｸM" w:eastAsia="HGｺﾞｼｯｸM" w:hAnsi="ＭＳ ゴシック" w:hint="eastAsia"/>
                                <w:sz w:val="24"/>
                                <w:szCs w:val="24"/>
                              </w:rPr>
                              <w:t>てきちんと振り</w:t>
                            </w:r>
                            <w:r w:rsidR="002B791F">
                              <w:rPr>
                                <w:rFonts w:ascii="HGｺﾞｼｯｸM" w:eastAsia="HGｺﾞｼｯｸM" w:hAnsi="ＭＳ ゴシック" w:hint="eastAsia"/>
                                <w:sz w:val="24"/>
                                <w:szCs w:val="24"/>
                              </w:rPr>
                              <w:t>返りができるように指導していきたいと考える</w:t>
                            </w:r>
                            <w:r w:rsidRPr="00655567">
                              <w:rPr>
                                <w:rFonts w:ascii="HGｺﾞｼｯｸM" w:eastAsia="HGｺﾞｼｯｸM" w:hAnsi="ＭＳ ゴシック" w:hint="eastAsia"/>
                                <w:sz w:val="24"/>
                                <w:szCs w:val="24"/>
                              </w:rPr>
                              <w:t>。この点については、家</w:t>
                            </w:r>
                          </w:p>
                          <w:p w14:paraId="2B921EC4" w14:textId="77777777" w:rsidR="002B791F" w:rsidRDefault="00C12C56" w:rsidP="002B791F">
                            <w:pPr>
                              <w:ind w:leftChars="200" w:left="660" w:hangingChars="100" w:hanging="240"/>
                              <w:jc w:val="left"/>
                              <w:rPr>
                                <w:rFonts w:ascii="HGｺﾞｼｯｸM" w:eastAsia="HGｺﾞｼｯｸM" w:hAnsi="ＭＳ ゴシック"/>
                                <w:sz w:val="24"/>
                                <w:szCs w:val="24"/>
                              </w:rPr>
                            </w:pPr>
                            <w:r w:rsidRPr="00655567">
                              <w:rPr>
                                <w:rFonts w:ascii="HGｺﾞｼｯｸM" w:eastAsia="HGｺﾞｼｯｸM" w:hAnsi="ＭＳ ゴシック" w:hint="eastAsia"/>
                                <w:sz w:val="24"/>
                                <w:szCs w:val="24"/>
                              </w:rPr>
                              <w:t>庭の協力も不可欠となってくるため、家庭に配布する学年便りや保健便り等で呼び掛け</w:t>
                            </w:r>
                          </w:p>
                          <w:p w14:paraId="212CA761" w14:textId="77777777" w:rsidR="002B791F" w:rsidRDefault="002B791F" w:rsidP="002B791F">
                            <w:pPr>
                              <w:ind w:leftChars="200" w:left="660" w:hangingChars="100" w:hanging="240"/>
                              <w:jc w:val="left"/>
                              <w:rPr>
                                <w:rFonts w:ascii="HGｺﾞｼｯｸM" w:eastAsia="HGｺﾞｼｯｸM" w:hAnsi="ＭＳ ゴシック"/>
                                <w:sz w:val="24"/>
                                <w:szCs w:val="24"/>
                              </w:rPr>
                            </w:pPr>
                            <w:r>
                              <w:rPr>
                                <w:rFonts w:ascii="HGｺﾞｼｯｸM" w:eastAsia="HGｺﾞｼｯｸM" w:hAnsi="ＭＳ ゴシック" w:hint="eastAsia"/>
                                <w:sz w:val="24"/>
                                <w:szCs w:val="24"/>
                              </w:rPr>
                              <w:t>たり、懇談会の場でも話題にしたりしていきたい</w:t>
                            </w:r>
                            <w:r w:rsidR="00C12C56" w:rsidRPr="00655567">
                              <w:rPr>
                                <w:rFonts w:ascii="HGｺﾞｼｯｸM" w:eastAsia="HGｺﾞｼｯｸM" w:hAnsi="ＭＳ ゴシック" w:hint="eastAsia"/>
                                <w:sz w:val="24"/>
                                <w:szCs w:val="24"/>
                              </w:rPr>
                              <w:t>。正しい生活習慣を送ることで、心に</w:t>
                            </w:r>
                          </w:p>
                          <w:p w14:paraId="0F905389" w14:textId="77777777" w:rsidR="002B791F" w:rsidRDefault="00C12C56" w:rsidP="002B791F">
                            <w:pPr>
                              <w:ind w:leftChars="200" w:left="660" w:hangingChars="100" w:hanging="240"/>
                              <w:jc w:val="left"/>
                              <w:rPr>
                                <w:rFonts w:ascii="HGｺﾞｼｯｸM" w:eastAsia="HGｺﾞｼｯｸM" w:hAnsi="ＭＳ ゴシック"/>
                                <w:sz w:val="24"/>
                                <w:szCs w:val="24"/>
                              </w:rPr>
                            </w:pPr>
                            <w:r w:rsidRPr="00655567">
                              <w:rPr>
                                <w:rFonts w:ascii="HGｺﾞｼｯｸM" w:eastAsia="HGｺﾞｼｯｸM" w:hAnsi="ＭＳ ゴシック" w:hint="eastAsia"/>
                                <w:sz w:val="24"/>
                                <w:szCs w:val="24"/>
                              </w:rPr>
                              <w:t>も余裕が生まれ、楽しく学校に通うことができたり、</w:t>
                            </w:r>
                            <w:r w:rsidR="002B791F">
                              <w:rPr>
                                <w:rFonts w:ascii="HGｺﾞｼｯｸM" w:eastAsia="HGｺﾞｼｯｸM" w:hAnsi="ＭＳ ゴシック" w:hint="eastAsia"/>
                                <w:sz w:val="24"/>
                                <w:szCs w:val="24"/>
                              </w:rPr>
                              <w:t>集中して学習にも取り組んだりす</w:t>
                            </w:r>
                          </w:p>
                          <w:p w14:paraId="1DC5D4CD" w14:textId="444B15CE" w:rsidR="00C12C56" w:rsidRPr="00C12C56" w:rsidRDefault="002B791F" w:rsidP="002B791F">
                            <w:pPr>
                              <w:ind w:leftChars="200" w:left="660" w:hangingChars="100" w:hanging="240"/>
                              <w:jc w:val="left"/>
                              <w:rPr>
                                <w:rFonts w:ascii="HGｺﾞｼｯｸM" w:eastAsia="HGｺﾞｼｯｸM" w:hAnsi="ＭＳ ゴシック"/>
                                <w:sz w:val="24"/>
                                <w:szCs w:val="24"/>
                              </w:rPr>
                            </w:pPr>
                            <w:r>
                              <w:rPr>
                                <w:rFonts w:ascii="HGｺﾞｼｯｸM" w:eastAsia="HGｺﾞｼｯｸM" w:hAnsi="ＭＳ ゴシック" w:hint="eastAsia"/>
                                <w:sz w:val="24"/>
                                <w:szCs w:val="24"/>
                              </w:rPr>
                              <w:t>ることができる姿を目指していく</w:t>
                            </w:r>
                            <w:r w:rsidR="00C12C56" w:rsidRPr="00655567">
                              <w:rPr>
                                <w:rFonts w:ascii="HGｺﾞｼｯｸM" w:eastAsia="HGｺﾞｼｯｸM" w:hAnsi="ＭＳ ゴシック" w:hint="eastAsia"/>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B4B7D3" id="_x0000_t202" coordsize="21600,21600" o:spt="202" path="m,l,21600r21600,l21600,xe">
                <v:stroke joinstyle="miter"/>
                <v:path gradientshapeok="t" o:connecttype="rect"/>
              </v:shapetype>
              <v:shape id="テキスト ボックス 2" o:spid="_x0000_s1026" type="#_x0000_t202" style="position:absolute;left:0;text-align:left;margin-left:0;margin-top:.6pt;width:507pt;height:438.75pt;z-index:25169100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" strokecolor="white [3212]">
                <v:textbox>
                  <w:txbxContent>
                    <w:p w14:paraId="25E0C196" w14:textId="34CF6F58" w:rsidR="00C12C56" w:rsidRDefault="00C12C56" w:rsidP="00C12C56">
                      <w:pPr>
                        <w:ind w:leftChars="200" w:left="420" w:firstLineChars="100" w:firstLine="240"/>
                        <w:jc w:val="left"/>
                        <w:rPr>
                          <w:rFonts w:ascii="HGｺﾞｼｯｸM" w:eastAsia="HGｺﾞｼｯｸM" w:hAnsi="ＭＳ ゴシック"/>
                          <w:sz w:val="24"/>
                          <w:szCs w:val="24"/>
                        </w:rPr>
                      </w:pPr>
                      <w:r>
                        <w:rPr>
                          <w:rFonts w:ascii="HGｺﾞｼｯｸM" w:eastAsia="HGｺﾞｼｯｸM" w:hAnsi="ＭＳ ゴシック" w:hint="eastAsia"/>
                          <w:sz w:val="24"/>
                          <w:szCs w:val="24"/>
                        </w:rPr>
                        <w:t>どの項目においても、「そう思う」「だいたいそう思う」と回答した割合が80</w:t>
                      </w:r>
                      <w:r w:rsidR="002B791F">
                        <w:rPr>
                          <w:rFonts w:ascii="HGｺﾞｼｯｸM" w:eastAsia="HGｺﾞｼｯｸM" w:hAnsi="ＭＳ ゴシック" w:hint="eastAsia"/>
                          <w:sz w:val="24"/>
                          <w:szCs w:val="24"/>
                        </w:rPr>
                        <w:t>％を超えている</w:t>
                      </w:r>
                      <w:r>
                        <w:rPr>
                          <w:rFonts w:ascii="HGｺﾞｼｯｸM" w:eastAsia="HGｺﾞｼｯｸM" w:hAnsi="ＭＳ ゴシック" w:hint="eastAsia"/>
                          <w:sz w:val="24"/>
                          <w:szCs w:val="24"/>
                        </w:rPr>
                        <w:t>。</w:t>
                      </w:r>
                      <w:r w:rsidRPr="00430FA2">
                        <w:rPr>
                          <w:rFonts w:ascii="HGｺﾞｼｯｸM" w:eastAsia="HGｺﾞｼｯｸM" w:hAnsi="ＭＳ ゴシック" w:hint="eastAsia"/>
                          <w:sz w:val="24"/>
                          <w:szCs w:val="24"/>
                        </w:rPr>
                        <w:t>①から⑤の項目か</w:t>
                      </w:r>
                      <w:r w:rsidR="002B791F">
                        <w:rPr>
                          <w:rFonts w:ascii="HGｺﾞｼｯｸM" w:eastAsia="HGｺﾞｼｯｸM" w:hAnsi="ＭＳ ゴシック" w:hint="eastAsia"/>
                          <w:sz w:val="24"/>
                          <w:szCs w:val="24"/>
                        </w:rPr>
                        <w:t>ら、子供たちと職員との関係が良好であることが結果から推測される</w:t>
                      </w:r>
                      <w:r w:rsidRPr="00430FA2">
                        <w:rPr>
                          <w:rFonts w:ascii="HGｺﾞｼｯｸM" w:eastAsia="HGｺﾞｼｯｸM" w:hAnsi="ＭＳ ゴシック" w:hint="eastAsia"/>
                          <w:sz w:val="24"/>
                          <w:szCs w:val="24"/>
                        </w:rPr>
                        <w:t>。小規模校という特性から、学級の垣根を越えて、全職員で</w:t>
                      </w:r>
                      <w:r w:rsidR="002B791F">
                        <w:rPr>
                          <w:rFonts w:ascii="HGｺﾞｼｯｸM" w:eastAsia="HGｺﾞｼｯｸM" w:hAnsi="ＭＳ ゴシック" w:hint="eastAsia"/>
                          <w:sz w:val="24"/>
                          <w:szCs w:val="24"/>
                        </w:rPr>
                        <w:t>一人一人の児童を見守っていく意識をもって、日々指導に努めている</w:t>
                      </w:r>
                      <w:r w:rsidRPr="00430FA2">
                        <w:rPr>
                          <w:rFonts w:ascii="HGｺﾞｼｯｸM" w:eastAsia="HGｺﾞｼｯｸM" w:hAnsi="ＭＳ ゴシック" w:hint="eastAsia"/>
                          <w:sz w:val="24"/>
                          <w:szCs w:val="24"/>
                        </w:rPr>
                        <w:t>。</w:t>
                      </w:r>
                      <w:r w:rsidR="002B791F">
                        <w:rPr>
                          <w:rFonts w:ascii="HGｺﾞｼｯｸM" w:eastAsia="HGｺﾞｼｯｸM" w:hAnsi="ＭＳ ゴシック" w:hint="eastAsia"/>
                          <w:sz w:val="24"/>
                          <w:szCs w:val="24"/>
                        </w:rPr>
                        <w:t>一方で⑪の項目が低くなっていることが課題として挙げられる</w:t>
                      </w:r>
                      <w:r>
                        <w:rPr>
                          <w:rFonts w:ascii="HGｺﾞｼｯｸM" w:eastAsia="HGｺﾞｼｯｸM" w:hAnsi="ＭＳ ゴシック" w:hint="eastAsia"/>
                          <w:sz w:val="24"/>
                          <w:szCs w:val="24"/>
                        </w:rPr>
                        <w:t>。「先生に相談すれば話を聞いてくれるけど、なかなか自分から勇気をもって相談することができない。」</w:t>
                      </w:r>
                      <w:r w:rsidR="002B791F">
                        <w:rPr>
                          <w:rFonts w:ascii="HGｺﾞｼｯｸM" w:eastAsia="HGｺﾞｼｯｸM" w:hAnsi="ＭＳ ゴシック" w:hint="eastAsia"/>
                          <w:sz w:val="24"/>
                          <w:szCs w:val="24"/>
                        </w:rPr>
                        <w:t>といった心境が結果として結びついているのではないかと考えられる</w:t>
                      </w:r>
                      <w:r>
                        <w:rPr>
                          <w:rFonts w:ascii="HGｺﾞｼｯｸM" w:eastAsia="HGｺﾞｼｯｸM" w:hAnsi="ＭＳ ゴシック" w:hint="eastAsia"/>
                          <w:sz w:val="24"/>
                          <w:szCs w:val="24"/>
                        </w:rPr>
                        <w:t>。子供たち</w:t>
                      </w:r>
                      <w:r w:rsidR="00277A03">
                        <w:rPr>
                          <w:rFonts w:ascii="HGｺﾞｼｯｸM" w:eastAsia="HGｺﾞｼｯｸM" w:hAnsi="ＭＳ ゴシック" w:hint="eastAsia"/>
                          <w:sz w:val="24"/>
                          <w:szCs w:val="24"/>
                        </w:rPr>
                        <w:t>が気軽に相談できる雰囲気作りを今後も大切にしていくとともに、子供たち</w:t>
                      </w:r>
                      <w:r>
                        <w:rPr>
                          <w:rFonts w:ascii="HGｺﾞｼｯｸM" w:eastAsia="HGｺﾞｼｯｸM" w:hAnsi="ＭＳ ゴシック" w:hint="eastAsia"/>
                          <w:sz w:val="24"/>
                          <w:szCs w:val="24"/>
                        </w:rPr>
                        <w:t>の僅かな変化にも気が付き、一人一人に応じた手立てを講じていくこと</w:t>
                      </w:r>
                      <w:r w:rsidR="002B791F">
                        <w:rPr>
                          <w:rFonts w:ascii="HGｺﾞｼｯｸM" w:eastAsia="HGｺﾞｼｯｸM" w:hAnsi="ＭＳ ゴシック" w:hint="eastAsia"/>
                          <w:sz w:val="24"/>
                          <w:szCs w:val="24"/>
                        </w:rPr>
                        <w:t>ができるよう、職員間の情報共有を今まで以上に大切にしていく。</w:t>
                      </w:r>
                    </w:p>
                    <w:p w14:paraId="3A6F6904" w14:textId="3A38A7B8" w:rsidR="00C12C56" w:rsidRPr="00CF1FF9" w:rsidRDefault="00C12C56" w:rsidP="00C12C56">
                      <w:pPr>
                        <w:ind w:leftChars="200" w:left="420" w:firstLineChars="100" w:firstLine="240"/>
                        <w:jc w:val="left"/>
                        <w:rPr>
                          <w:rFonts w:ascii="HGｺﾞｼｯｸM" w:eastAsia="HGｺﾞｼｯｸM" w:hAnsi="ＭＳ ゴシック"/>
                          <w:sz w:val="24"/>
                          <w:szCs w:val="24"/>
                        </w:rPr>
                      </w:pPr>
                      <w:r>
                        <w:rPr>
                          <w:rFonts w:ascii="HGｺﾞｼｯｸM" w:eastAsia="HGｺﾞｼｯｸM" w:hAnsi="ＭＳ ゴシック" w:hint="eastAsia"/>
                          <w:sz w:val="24"/>
                          <w:szCs w:val="24"/>
                        </w:rPr>
                        <w:t>④の項目について、本校では、自然に恵まれた環境のもと、水生生物の観察</w:t>
                      </w:r>
                      <w:r w:rsidRPr="00CF1FF9">
                        <w:rPr>
                          <w:rFonts w:ascii="HGｺﾞｼｯｸM" w:eastAsia="HGｺﾞｼｯｸM" w:hAnsi="ＭＳ ゴシック" w:hint="eastAsia"/>
                          <w:sz w:val="24"/>
                          <w:szCs w:val="24"/>
                        </w:rPr>
                        <w:t>や</w:t>
                      </w:r>
                      <w:r>
                        <w:rPr>
                          <w:rFonts w:ascii="HGｺﾞｼｯｸM" w:eastAsia="HGｺﾞｼｯｸM" w:hAnsi="ＭＳ ゴシック" w:hint="eastAsia"/>
                          <w:sz w:val="24"/>
                          <w:szCs w:val="24"/>
                        </w:rPr>
                        <w:t>鮎の放流、</w:t>
                      </w:r>
                      <w:r w:rsidR="002B791F">
                        <w:rPr>
                          <w:rFonts w:ascii="HGｺﾞｼｯｸM" w:eastAsia="HGｺﾞｼｯｸM" w:hAnsi="ＭＳ ゴシック" w:hint="eastAsia"/>
                          <w:sz w:val="24"/>
                          <w:szCs w:val="24"/>
                        </w:rPr>
                        <w:t>米作り、まち探検など一年を通して様々な教育活動が展開されている</w:t>
                      </w:r>
                      <w:r w:rsidRPr="00CF1FF9">
                        <w:rPr>
                          <w:rFonts w:ascii="HGｺﾞｼｯｸM" w:eastAsia="HGｺﾞｼｯｸM" w:hAnsi="ＭＳ ゴシック" w:hint="eastAsia"/>
                          <w:sz w:val="24"/>
                          <w:szCs w:val="24"/>
                        </w:rPr>
                        <w:t>。その中で、</w:t>
                      </w:r>
                      <w:r w:rsidR="002B791F">
                        <w:rPr>
                          <w:rFonts w:ascii="HGｺﾞｼｯｸM" w:eastAsia="HGｺﾞｼｯｸM" w:hAnsi="ＭＳ ゴシック" w:hint="eastAsia"/>
                          <w:sz w:val="24"/>
                          <w:szCs w:val="24"/>
                        </w:rPr>
                        <w:t>子供たちは四季を感じたり、勤労の精神を培ったりすることができ</w:t>
                      </w:r>
                      <w:r w:rsidRPr="00CF1FF9">
                        <w:rPr>
                          <w:rFonts w:ascii="HGｺﾞｼｯｸM" w:eastAsia="HGｺﾞｼｯｸM" w:hAnsi="ＭＳ ゴシック" w:hint="eastAsia"/>
                          <w:sz w:val="24"/>
                          <w:szCs w:val="24"/>
                        </w:rPr>
                        <w:t>た。このことについて</w:t>
                      </w:r>
                      <w:r w:rsidR="002B791F">
                        <w:rPr>
                          <w:rFonts w:ascii="HGｺﾞｼｯｸM" w:eastAsia="HGｺﾞｼｯｸM" w:hAnsi="ＭＳ ゴシック" w:hint="eastAsia"/>
                          <w:sz w:val="24"/>
                          <w:szCs w:val="24"/>
                        </w:rPr>
                        <w:t>は、地域の方々の協力も大きく、様々なことを学ぶ機会も多かった</w:t>
                      </w:r>
                      <w:r w:rsidRPr="00CF1FF9">
                        <w:rPr>
                          <w:rFonts w:ascii="HGｺﾞｼｯｸM" w:eastAsia="HGｺﾞｼｯｸM" w:hAnsi="ＭＳ ゴシック" w:hint="eastAsia"/>
                          <w:sz w:val="24"/>
                          <w:szCs w:val="24"/>
                        </w:rPr>
                        <w:t>。これらの活動を通して、子供</w:t>
                      </w:r>
                      <w:r w:rsidR="002B791F">
                        <w:rPr>
                          <w:rFonts w:ascii="HGｺﾞｼｯｸM" w:eastAsia="HGｺﾞｼｯｸM" w:hAnsi="ＭＳ ゴシック" w:hint="eastAsia"/>
                          <w:sz w:val="24"/>
                          <w:szCs w:val="24"/>
                        </w:rPr>
                        <w:t>たちは改めて自分たちの住んでいる地域の良さを感じられたと考える</w:t>
                      </w:r>
                      <w:r w:rsidRPr="00CF1FF9">
                        <w:rPr>
                          <w:rFonts w:ascii="HGｺﾞｼｯｸM" w:eastAsia="HGｺﾞｼｯｸM" w:hAnsi="ＭＳ ゴシック" w:hint="eastAsia"/>
                          <w:sz w:val="24"/>
                          <w:szCs w:val="24"/>
                        </w:rPr>
                        <w:t>。次年度以降も、地域の方々との連</w:t>
                      </w:r>
                      <w:r w:rsidR="00277A03">
                        <w:rPr>
                          <w:rFonts w:ascii="HGｺﾞｼｯｸM" w:eastAsia="HGｺﾞｼｯｸM" w:hAnsi="ＭＳ ゴシック" w:hint="eastAsia"/>
                          <w:sz w:val="24"/>
                          <w:szCs w:val="24"/>
                        </w:rPr>
                        <w:t>携を大切にしていきながら、子供たちにとってさらに自慢できる学校づく</w:t>
                      </w:r>
                      <w:r w:rsidR="002B791F">
                        <w:rPr>
                          <w:rFonts w:ascii="HGｺﾞｼｯｸM" w:eastAsia="HGｺﾞｼｯｸM" w:hAnsi="ＭＳ ゴシック" w:hint="eastAsia"/>
                          <w:sz w:val="24"/>
                          <w:szCs w:val="24"/>
                        </w:rPr>
                        <w:t>りを目指していきたい</w:t>
                      </w:r>
                      <w:r w:rsidRPr="00CF1FF9">
                        <w:rPr>
                          <w:rFonts w:ascii="HGｺﾞｼｯｸM" w:eastAsia="HGｺﾞｼｯｸM" w:hAnsi="ＭＳ ゴシック" w:hint="eastAsia"/>
                          <w:sz w:val="24"/>
                          <w:szCs w:val="24"/>
                        </w:rPr>
                        <w:t>。</w:t>
                      </w:r>
                    </w:p>
                    <w:p w14:paraId="5D2359DA" w14:textId="77777777" w:rsidR="00C12C56" w:rsidRDefault="00C12C56" w:rsidP="00C12C56">
                      <w:pPr>
                        <w:ind w:leftChars="100" w:left="690" w:hangingChars="200" w:hanging="480"/>
                        <w:jc w:val="left"/>
                        <w:rPr>
                          <w:rFonts w:ascii="HGｺﾞｼｯｸM" w:eastAsia="HGｺﾞｼｯｸM" w:hAnsi="ＭＳ ゴシック"/>
                          <w:sz w:val="24"/>
                          <w:szCs w:val="24"/>
                        </w:rPr>
                      </w:pPr>
                      <w:r>
                        <w:rPr>
                          <w:rFonts w:ascii="HGｺﾞｼｯｸM" w:eastAsia="HGｺﾞｼｯｸM" w:hAnsi="ＭＳ ゴシック" w:hint="eastAsia"/>
                          <w:sz w:val="24"/>
                          <w:szCs w:val="24"/>
                        </w:rPr>
                        <w:t xml:space="preserve">  　⑨</w:t>
                      </w:r>
                      <w:r w:rsidRPr="00655567">
                        <w:rPr>
                          <w:rFonts w:ascii="HGｺﾞｼｯｸM" w:eastAsia="HGｺﾞｼｯｸM" w:hAnsi="ＭＳ ゴシック" w:hint="eastAsia"/>
                          <w:sz w:val="24"/>
                          <w:szCs w:val="24"/>
                        </w:rPr>
                        <w:t>の項目について、「そう思う」「だいたいそう思う」と回答した割合は、</w:t>
                      </w:r>
                      <w:r>
                        <w:rPr>
                          <w:rFonts w:ascii="HGｺﾞｼｯｸM" w:eastAsia="HGｺﾞｼｯｸM" w:hAnsi="ＭＳ ゴシック" w:hint="eastAsia"/>
                          <w:sz w:val="24"/>
                          <w:szCs w:val="24"/>
                        </w:rPr>
                        <w:t>約80</w:t>
                      </w:r>
                      <w:r w:rsidRPr="00655567">
                        <w:rPr>
                          <w:rFonts w:ascii="HGｺﾞｼｯｸM" w:eastAsia="HGｺﾞｼｯｸM" w:hAnsi="ＭＳ ゴシック" w:hint="eastAsia"/>
                          <w:sz w:val="24"/>
                          <w:szCs w:val="24"/>
                        </w:rPr>
                        <w:t>％と</w:t>
                      </w:r>
                    </w:p>
                    <w:p w14:paraId="7D2D30B8" w14:textId="77777777" w:rsidR="002B791F" w:rsidRDefault="002B791F" w:rsidP="002B791F">
                      <w:pPr>
                        <w:ind w:leftChars="200" w:left="660" w:hangingChars="100" w:hanging="240"/>
                        <w:jc w:val="left"/>
                        <w:rPr>
                          <w:rFonts w:ascii="HGｺﾞｼｯｸM" w:eastAsia="HGｺﾞｼｯｸM" w:hAnsi="ＭＳ ゴシック"/>
                          <w:sz w:val="24"/>
                          <w:szCs w:val="24"/>
                        </w:rPr>
                      </w:pPr>
                      <w:r>
                        <w:rPr>
                          <w:rFonts w:ascii="HGｺﾞｼｯｸM" w:eastAsia="HGｺﾞｼｯｸM" w:hAnsi="ＭＳ ゴシック" w:hint="eastAsia"/>
                          <w:sz w:val="24"/>
                          <w:szCs w:val="24"/>
                        </w:rPr>
                        <w:t>なっている</w:t>
                      </w:r>
                      <w:r w:rsidR="00C12C56" w:rsidRPr="00655567">
                        <w:rPr>
                          <w:rFonts w:ascii="HGｺﾞｼｯｸM" w:eastAsia="HGｺﾞｼｯｸM" w:hAnsi="ＭＳ ゴシック" w:hint="eastAsia"/>
                          <w:sz w:val="24"/>
                          <w:szCs w:val="24"/>
                        </w:rPr>
                        <w:t>が、学</w:t>
                      </w:r>
                      <w:r>
                        <w:rPr>
                          <w:rFonts w:ascii="HGｺﾞｼｯｸM" w:eastAsia="HGｺﾞｼｯｸM" w:hAnsi="ＭＳ ゴシック" w:hint="eastAsia"/>
                          <w:sz w:val="24"/>
                          <w:szCs w:val="24"/>
                        </w:rPr>
                        <w:t>年が上がるにつれて、その割合が低くなってきている傾向にある。</w:t>
                      </w:r>
                      <w:r w:rsidR="00C12C56" w:rsidRPr="00655567">
                        <w:rPr>
                          <w:rFonts w:ascii="HGｺﾞｼｯｸM" w:eastAsia="HGｺﾞｼｯｸM" w:hAnsi="ＭＳ ゴシック" w:hint="eastAsia"/>
                          <w:sz w:val="24"/>
                          <w:szCs w:val="24"/>
                        </w:rPr>
                        <w:t>学</w:t>
                      </w:r>
                    </w:p>
                    <w:p w14:paraId="45B82CBF" w14:textId="77777777" w:rsidR="002B791F" w:rsidRDefault="00C12C56" w:rsidP="002B791F">
                      <w:pPr>
                        <w:ind w:leftChars="200" w:left="660" w:hangingChars="100" w:hanging="240"/>
                        <w:jc w:val="left"/>
                        <w:rPr>
                          <w:rFonts w:ascii="HGｺﾞｼｯｸM" w:eastAsia="HGｺﾞｼｯｸM" w:hAnsi="ＭＳ ゴシック"/>
                          <w:sz w:val="24"/>
                          <w:szCs w:val="24"/>
                        </w:rPr>
                      </w:pPr>
                      <w:r w:rsidRPr="00655567">
                        <w:rPr>
                          <w:rFonts w:ascii="HGｺﾞｼｯｸM" w:eastAsia="HGｺﾞｼｯｸM" w:hAnsi="ＭＳ ゴシック" w:hint="eastAsia"/>
                          <w:sz w:val="24"/>
                          <w:szCs w:val="24"/>
                        </w:rPr>
                        <w:t>校としては、毎月位置付けられている「健康安全の日」に、自分自身の生活習慣につい</w:t>
                      </w:r>
                    </w:p>
                    <w:p w14:paraId="0E73DB46" w14:textId="77777777" w:rsidR="002B791F" w:rsidRDefault="00C12C56" w:rsidP="002B791F">
                      <w:pPr>
                        <w:ind w:leftChars="200" w:left="660" w:hangingChars="100" w:hanging="240"/>
                        <w:jc w:val="left"/>
                        <w:rPr>
                          <w:rFonts w:ascii="HGｺﾞｼｯｸM" w:eastAsia="HGｺﾞｼｯｸM" w:hAnsi="ＭＳ ゴシック"/>
                          <w:sz w:val="24"/>
                          <w:szCs w:val="24"/>
                        </w:rPr>
                      </w:pPr>
                      <w:r w:rsidRPr="00655567">
                        <w:rPr>
                          <w:rFonts w:ascii="HGｺﾞｼｯｸM" w:eastAsia="HGｺﾞｼｯｸM" w:hAnsi="ＭＳ ゴシック" w:hint="eastAsia"/>
                          <w:sz w:val="24"/>
                          <w:szCs w:val="24"/>
                        </w:rPr>
                        <w:t>てきちんと振り</w:t>
                      </w:r>
                      <w:r w:rsidR="002B791F">
                        <w:rPr>
                          <w:rFonts w:ascii="HGｺﾞｼｯｸM" w:eastAsia="HGｺﾞｼｯｸM" w:hAnsi="ＭＳ ゴシック" w:hint="eastAsia"/>
                          <w:sz w:val="24"/>
                          <w:szCs w:val="24"/>
                        </w:rPr>
                        <w:t>返りができるように指導していきたいと考える</w:t>
                      </w:r>
                      <w:r w:rsidRPr="00655567">
                        <w:rPr>
                          <w:rFonts w:ascii="HGｺﾞｼｯｸM" w:eastAsia="HGｺﾞｼｯｸM" w:hAnsi="ＭＳ ゴシック" w:hint="eastAsia"/>
                          <w:sz w:val="24"/>
                          <w:szCs w:val="24"/>
                        </w:rPr>
                        <w:t>。この点については、家</w:t>
                      </w:r>
                    </w:p>
                    <w:p w14:paraId="2B921EC4" w14:textId="77777777" w:rsidR="002B791F" w:rsidRDefault="00C12C56" w:rsidP="002B791F">
                      <w:pPr>
                        <w:ind w:leftChars="200" w:left="660" w:hangingChars="100" w:hanging="240"/>
                        <w:jc w:val="left"/>
                        <w:rPr>
                          <w:rFonts w:ascii="HGｺﾞｼｯｸM" w:eastAsia="HGｺﾞｼｯｸM" w:hAnsi="ＭＳ ゴシック"/>
                          <w:sz w:val="24"/>
                          <w:szCs w:val="24"/>
                        </w:rPr>
                      </w:pPr>
                      <w:r w:rsidRPr="00655567">
                        <w:rPr>
                          <w:rFonts w:ascii="HGｺﾞｼｯｸM" w:eastAsia="HGｺﾞｼｯｸM" w:hAnsi="ＭＳ ゴシック" w:hint="eastAsia"/>
                          <w:sz w:val="24"/>
                          <w:szCs w:val="24"/>
                        </w:rPr>
                        <w:t>庭の協力も不可欠となってくるため、家庭に配布する学年便りや保健便り等で呼び掛け</w:t>
                      </w:r>
                    </w:p>
                    <w:p w14:paraId="212CA761" w14:textId="77777777" w:rsidR="002B791F" w:rsidRDefault="002B791F" w:rsidP="002B791F">
                      <w:pPr>
                        <w:ind w:leftChars="200" w:left="660" w:hangingChars="100" w:hanging="240"/>
                        <w:jc w:val="left"/>
                        <w:rPr>
                          <w:rFonts w:ascii="HGｺﾞｼｯｸM" w:eastAsia="HGｺﾞｼｯｸM" w:hAnsi="ＭＳ ゴシック"/>
                          <w:sz w:val="24"/>
                          <w:szCs w:val="24"/>
                        </w:rPr>
                      </w:pPr>
                      <w:r>
                        <w:rPr>
                          <w:rFonts w:ascii="HGｺﾞｼｯｸM" w:eastAsia="HGｺﾞｼｯｸM" w:hAnsi="ＭＳ ゴシック" w:hint="eastAsia"/>
                          <w:sz w:val="24"/>
                          <w:szCs w:val="24"/>
                        </w:rPr>
                        <w:t>たり、懇談会の場でも話題にしたりしていきたい</w:t>
                      </w:r>
                      <w:r w:rsidR="00C12C56" w:rsidRPr="00655567">
                        <w:rPr>
                          <w:rFonts w:ascii="HGｺﾞｼｯｸM" w:eastAsia="HGｺﾞｼｯｸM" w:hAnsi="ＭＳ ゴシック" w:hint="eastAsia"/>
                          <w:sz w:val="24"/>
                          <w:szCs w:val="24"/>
                        </w:rPr>
                        <w:t>。正しい生活習慣を送ることで、心に</w:t>
                      </w:r>
                    </w:p>
                    <w:p w14:paraId="0F905389" w14:textId="77777777" w:rsidR="002B791F" w:rsidRDefault="00C12C56" w:rsidP="002B791F">
                      <w:pPr>
                        <w:ind w:leftChars="200" w:left="660" w:hangingChars="100" w:hanging="240"/>
                        <w:jc w:val="left"/>
                        <w:rPr>
                          <w:rFonts w:ascii="HGｺﾞｼｯｸM" w:eastAsia="HGｺﾞｼｯｸM" w:hAnsi="ＭＳ ゴシック"/>
                          <w:sz w:val="24"/>
                          <w:szCs w:val="24"/>
                        </w:rPr>
                      </w:pPr>
                      <w:r w:rsidRPr="00655567">
                        <w:rPr>
                          <w:rFonts w:ascii="HGｺﾞｼｯｸM" w:eastAsia="HGｺﾞｼｯｸM" w:hAnsi="ＭＳ ゴシック" w:hint="eastAsia"/>
                          <w:sz w:val="24"/>
                          <w:szCs w:val="24"/>
                        </w:rPr>
                        <w:t>も余裕が生まれ、楽しく学校に通うことができたり、</w:t>
                      </w:r>
                      <w:r w:rsidR="002B791F">
                        <w:rPr>
                          <w:rFonts w:ascii="HGｺﾞｼｯｸM" w:eastAsia="HGｺﾞｼｯｸM" w:hAnsi="ＭＳ ゴシック" w:hint="eastAsia"/>
                          <w:sz w:val="24"/>
                          <w:szCs w:val="24"/>
                        </w:rPr>
                        <w:t>集中して学習にも取り組んだりす</w:t>
                      </w:r>
                    </w:p>
                    <w:p w14:paraId="1DC5D4CD" w14:textId="444B15CE" w:rsidR="00C12C56" w:rsidRPr="00C12C56" w:rsidRDefault="002B791F" w:rsidP="002B791F">
                      <w:pPr>
                        <w:ind w:leftChars="200" w:left="660" w:hangingChars="100" w:hanging="240"/>
                        <w:jc w:val="left"/>
                        <w:rPr>
                          <w:rFonts w:ascii="HGｺﾞｼｯｸM" w:eastAsia="HGｺﾞｼｯｸM" w:hAnsi="ＭＳ ゴシック"/>
                          <w:sz w:val="24"/>
                          <w:szCs w:val="24"/>
                        </w:rPr>
                      </w:pPr>
                      <w:r>
                        <w:rPr>
                          <w:rFonts w:ascii="HGｺﾞｼｯｸM" w:eastAsia="HGｺﾞｼｯｸM" w:hAnsi="ＭＳ ゴシック" w:hint="eastAsia"/>
                          <w:sz w:val="24"/>
                          <w:szCs w:val="24"/>
                        </w:rPr>
                        <w:t>ることができる姿を目指していく</w:t>
                      </w:r>
                      <w:r w:rsidR="00C12C56" w:rsidRPr="00655567">
                        <w:rPr>
                          <w:rFonts w:ascii="HGｺﾞｼｯｸM" w:eastAsia="HGｺﾞｼｯｸM" w:hAnsi="ＭＳ ゴシック" w:hint="eastAsia"/>
                          <w:sz w:val="24"/>
                          <w:szCs w:val="24"/>
                        </w:rPr>
                        <w:t>。</w:t>
                      </w:r>
                    </w:p>
                  </w:txbxContent>
                </v:textbox>
                <w10:wrap anchorx="margin"/>
              </v:shape>
            </w:pict>
          </mc:Fallback>
        </mc:AlternateContent>
      </w:r>
    </w:p>
    <w:p w14:paraId="34E95806" w14:textId="76E2A728" w:rsidR="00C12C56" w:rsidRDefault="00C12C56" w:rsidP="00F25B11">
      <w:pPr>
        <w:spacing w:line="276" w:lineRule="auto"/>
        <w:ind w:leftChars="200" w:left="420"/>
        <w:jc w:val="left"/>
        <w:rPr>
          <w:rFonts w:ascii="HGｺﾞｼｯｸM" w:eastAsia="HGｺﾞｼｯｸM" w:hAnsi="ＭＳ ゴシック"/>
          <w:sz w:val="24"/>
          <w:szCs w:val="24"/>
        </w:rPr>
      </w:pPr>
    </w:p>
    <w:p w14:paraId="7033A695" w14:textId="088AA87B" w:rsidR="00C12C56" w:rsidRDefault="00C12C56" w:rsidP="00F25B11">
      <w:pPr>
        <w:spacing w:line="276" w:lineRule="auto"/>
        <w:ind w:leftChars="200" w:left="420"/>
        <w:jc w:val="left"/>
        <w:rPr>
          <w:rFonts w:ascii="HGｺﾞｼｯｸM" w:eastAsia="HGｺﾞｼｯｸM" w:hAnsi="ＭＳ ゴシック"/>
          <w:sz w:val="24"/>
          <w:szCs w:val="24"/>
        </w:rPr>
      </w:pPr>
    </w:p>
    <w:p w14:paraId="4A6E1E05" w14:textId="7D828D84" w:rsidR="00C12C56" w:rsidRDefault="00C12C56" w:rsidP="00F25B11">
      <w:pPr>
        <w:spacing w:line="276" w:lineRule="auto"/>
        <w:ind w:leftChars="200" w:left="420"/>
        <w:jc w:val="left"/>
        <w:rPr>
          <w:rFonts w:ascii="HGｺﾞｼｯｸM" w:eastAsia="HGｺﾞｼｯｸM" w:hAnsi="ＭＳ ゴシック"/>
          <w:sz w:val="24"/>
          <w:szCs w:val="24"/>
        </w:rPr>
      </w:pPr>
    </w:p>
    <w:p w14:paraId="147BE9C8" w14:textId="70C455A0" w:rsidR="00C12C56" w:rsidRDefault="00C12C56" w:rsidP="00F25B11">
      <w:pPr>
        <w:spacing w:line="276" w:lineRule="auto"/>
        <w:ind w:leftChars="200" w:left="420"/>
        <w:jc w:val="left"/>
        <w:rPr>
          <w:rFonts w:ascii="HGｺﾞｼｯｸM" w:eastAsia="HGｺﾞｼｯｸM" w:hAnsi="ＭＳ ゴシック"/>
          <w:sz w:val="24"/>
          <w:szCs w:val="24"/>
        </w:rPr>
      </w:pPr>
    </w:p>
    <w:p w14:paraId="3715CF44" w14:textId="5ABD2C28" w:rsidR="00C12C56" w:rsidRDefault="00C12C56" w:rsidP="00F25B11">
      <w:pPr>
        <w:spacing w:line="276" w:lineRule="auto"/>
        <w:ind w:leftChars="200" w:left="420"/>
        <w:jc w:val="left"/>
        <w:rPr>
          <w:rFonts w:ascii="HGｺﾞｼｯｸM" w:eastAsia="HGｺﾞｼｯｸM" w:hAnsi="ＭＳ ゴシック"/>
          <w:sz w:val="24"/>
          <w:szCs w:val="24"/>
        </w:rPr>
      </w:pPr>
    </w:p>
    <w:p w14:paraId="2653ED2C" w14:textId="7CBE8760" w:rsidR="00C12C56" w:rsidRDefault="00C12C56" w:rsidP="00F25B11">
      <w:pPr>
        <w:spacing w:line="276" w:lineRule="auto"/>
        <w:ind w:leftChars="200" w:left="420"/>
        <w:jc w:val="left"/>
        <w:rPr>
          <w:rFonts w:ascii="HGｺﾞｼｯｸM" w:eastAsia="HGｺﾞｼｯｸM" w:hAnsi="ＭＳ ゴシック"/>
          <w:sz w:val="24"/>
          <w:szCs w:val="24"/>
        </w:rPr>
      </w:pPr>
    </w:p>
    <w:p w14:paraId="345C5846" w14:textId="55B34C92" w:rsidR="00C12C56" w:rsidRDefault="00C12C56" w:rsidP="00F25B11">
      <w:pPr>
        <w:spacing w:line="276" w:lineRule="auto"/>
        <w:ind w:leftChars="200" w:left="420"/>
        <w:jc w:val="left"/>
        <w:rPr>
          <w:rFonts w:ascii="HGｺﾞｼｯｸM" w:eastAsia="HGｺﾞｼｯｸM" w:hAnsi="ＭＳ ゴシック"/>
          <w:sz w:val="24"/>
          <w:szCs w:val="24"/>
        </w:rPr>
      </w:pPr>
    </w:p>
    <w:p w14:paraId="5A8D6065" w14:textId="7CB7D6FB" w:rsidR="00C12C56" w:rsidRDefault="00C12C56" w:rsidP="00F25B11">
      <w:pPr>
        <w:spacing w:line="276" w:lineRule="auto"/>
        <w:ind w:leftChars="200" w:left="420"/>
        <w:jc w:val="left"/>
        <w:rPr>
          <w:rFonts w:ascii="HGｺﾞｼｯｸM" w:eastAsia="HGｺﾞｼｯｸM" w:hAnsi="ＭＳ ゴシック"/>
          <w:sz w:val="24"/>
          <w:szCs w:val="24"/>
        </w:rPr>
      </w:pPr>
    </w:p>
    <w:p w14:paraId="33BF68A6" w14:textId="511E7FBF" w:rsidR="00C12C56" w:rsidRDefault="00C12C56" w:rsidP="00F25B11">
      <w:pPr>
        <w:spacing w:line="276" w:lineRule="auto"/>
        <w:ind w:leftChars="200" w:left="420"/>
        <w:jc w:val="left"/>
        <w:rPr>
          <w:rFonts w:ascii="HGｺﾞｼｯｸM" w:eastAsia="HGｺﾞｼｯｸM" w:hAnsi="ＭＳ ゴシック"/>
          <w:sz w:val="24"/>
          <w:szCs w:val="24"/>
        </w:rPr>
      </w:pPr>
    </w:p>
    <w:p w14:paraId="1A179B41" w14:textId="16ABD06D" w:rsidR="00C12C56" w:rsidRDefault="00C12C56" w:rsidP="00F25B11">
      <w:pPr>
        <w:spacing w:line="276" w:lineRule="auto"/>
        <w:ind w:leftChars="200" w:left="420"/>
        <w:jc w:val="left"/>
        <w:rPr>
          <w:rFonts w:ascii="HGｺﾞｼｯｸM" w:eastAsia="HGｺﾞｼｯｸM" w:hAnsi="ＭＳ ゴシック"/>
          <w:sz w:val="24"/>
          <w:szCs w:val="24"/>
        </w:rPr>
      </w:pPr>
    </w:p>
    <w:p w14:paraId="5867A7D5" w14:textId="1B9E8619" w:rsidR="00C12C56" w:rsidRDefault="00C12C56" w:rsidP="00F25B11">
      <w:pPr>
        <w:spacing w:line="276" w:lineRule="auto"/>
        <w:ind w:leftChars="200" w:left="420"/>
        <w:jc w:val="left"/>
        <w:rPr>
          <w:rFonts w:ascii="HGｺﾞｼｯｸM" w:eastAsia="HGｺﾞｼｯｸM" w:hAnsi="ＭＳ ゴシック"/>
          <w:sz w:val="24"/>
          <w:szCs w:val="24"/>
        </w:rPr>
      </w:pPr>
    </w:p>
    <w:p w14:paraId="2B8B4041" w14:textId="182CC8EB" w:rsidR="00C12C56" w:rsidRDefault="00C12C56" w:rsidP="00F25B11">
      <w:pPr>
        <w:spacing w:line="276" w:lineRule="auto"/>
        <w:ind w:leftChars="200" w:left="420"/>
        <w:jc w:val="left"/>
        <w:rPr>
          <w:rFonts w:ascii="HGｺﾞｼｯｸM" w:eastAsia="HGｺﾞｼｯｸM" w:hAnsi="ＭＳ ゴシック"/>
          <w:sz w:val="24"/>
          <w:szCs w:val="24"/>
        </w:rPr>
      </w:pPr>
    </w:p>
    <w:p w14:paraId="0924A7E8" w14:textId="5E4A1C29" w:rsidR="00C12C56" w:rsidRDefault="00C12C56" w:rsidP="00F25B11">
      <w:pPr>
        <w:spacing w:line="276" w:lineRule="auto"/>
        <w:ind w:leftChars="200" w:left="420"/>
        <w:jc w:val="left"/>
        <w:rPr>
          <w:rFonts w:ascii="HGｺﾞｼｯｸM" w:eastAsia="HGｺﾞｼｯｸM" w:hAnsi="ＭＳ ゴシック"/>
          <w:sz w:val="24"/>
          <w:szCs w:val="24"/>
        </w:rPr>
      </w:pPr>
    </w:p>
    <w:p w14:paraId="5C274987" w14:textId="6A3CAAD0" w:rsidR="00C12C56" w:rsidRDefault="00C12C56" w:rsidP="00F25B11">
      <w:pPr>
        <w:spacing w:line="276" w:lineRule="auto"/>
        <w:ind w:leftChars="200" w:left="420"/>
        <w:jc w:val="left"/>
        <w:rPr>
          <w:rFonts w:ascii="HGｺﾞｼｯｸM" w:eastAsia="HGｺﾞｼｯｸM" w:hAnsi="ＭＳ ゴシック"/>
          <w:sz w:val="24"/>
          <w:szCs w:val="24"/>
        </w:rPr>
      </w:pPr>
    </w:p>
    <w:p w14:paraId="3471E78C" w14:textId="10CCB49D" w:rsidR="00C12C56" w:rsidRDefault="00C12C56" w:rsidP="00F25B11">
      <w:pPr>
        <w:spacing w:line="276" w:lineRule="auto"/>
        <w:ind w:leftChars="200" w:left="420"/>
        <w:jc w:val="left"/>
        <w:rPr>
          <w:rFonts w:ascii="HGｺﾞｼｯｸM" w:eastAsia="HGｺﾞｼｯｸM" w:hAnsi="ＭＳ ゴシック"/>
          <w:sz w:val="24"/>
          <w:szCs w:val="24"/>
        </w:rPr>
      </w:pPr>
    </w:p>
    <w:p w14:paraId="18399AD8" w14:textId="74F5FF99" w:rsidR="00C12C56" w:rsidRDefault="00C12C56" w:rsidP="00F25B11">
      <w:pPr>
        <w:spacing w:line="276" w:lineRule="auto"/>
        <w:ind w:leftChars="200" w:left="420"/>
        <w:jc w:val="left"/>
        <w:rPr>
          <w:rFonts w:ascii="HGｺﾞｼｯｸM" w:eastAsia="HGｺﾞｼｯｸM" w:hAnsi="ＭＳ ゴシック"/>
          <w:sz w:val="24"/>
          <w:szCs w:val="24"/>
        </w:rPr>
      </w:pPr>
    </w:p>
    <w:p w14:paraId="1C5B7417" w14:textId="7B815238" w:rsidR="00C12C56" w:rsidRDefault="00C12C56" w:rsidP="00F25B11">
      <w:pPr>
        <w:spacing w:line="276" w:lineRule="auto"/>
        <w:ind w:leftChars="200" w:left="420"/>
        <w:jc w:val="left"/>
        <w:rPr>
          <w:rFonts w:ascii="HGｺﾞｼｯｸM" w:eastAsia="HGｺﾞｼｯｸM" w:hAnsi="ＭＳ ゴシック"/>
          <w:sz w:val="24"/>
          <w:szCs w:val="24"/>
        </w:rPr>
      </w:pPr>
    </w:p>
    <w:p w14:paraId="2B3C3391" w14:textId="3F931A04" w:rsidR="00C12C56" w:rsidRDefault="00C12C56" w:rsidP="00F25B11">
      <w:pPr>
        <w:spacing w:line="276" w:lineRule="auto"/>
        <w:ind w:leftChars="200" w:left="420"/>
        <w:jc w:val="left"/>
        <w:rPr>
          <w:rFonts w:ascii="HGｺﾞｼｯｸM" w:eastAsia="HGｺﾞｼｯｸM" w:hAnsi="ＭＳ ゴシック"/>
          <w:sz w:val="24"/>
          <w:szCs w:val="24"/>
        </w:rPr>
      </w:pPr>
    </w:p>
    <w:p w14:paraId="0959EB37" w14:textId="59A155B3" w:rsidR="00C12C56" w:rsidRDefault="00C12C56" w:rsidP="00F25B11">
      <w:pPr>
        <w:spacing w:line="276" w:lineRule="auto"/>
        <w:ind w:leftChars="200" w:left="420"/>
        <w:jc w:val="left"/>
        <w:rPr>
          <w:rFonts w:ascii="HGｺﾞｼｯｸM" w:eastAsia="HGｺﾞｼｯｸM" w:hAnsi="ＭＳ ゴシック"/>
          <w:sz w:val="24"/>
          <w:szCs w:val="24"/>
        </w:rPr>
      </w:pPr>
    </w:p>
    <w:p w14:paraId="1D61A120" w14:textId="7E9B274E" w:rsidR="00C12C56" w:rsidRDefault="00C12C56" w:rsidP="00F25B11">
      <w:pPr>
        <w:spacing w:line="276" w:lineRule="auto"/>
        <w:ind w:leftChars="200" w:left="420"/>
        <w:jc w:val="left"/>
        <w:rPr>
          <w:rFonts w:ascii="HGｺﾞｼｯｸM" w:eastAsia="HGｺﾞｼｯｸM" w:hAnsi="ＭＳ ゴシック"/>
          <w:sz w:val="24"/>
          <w:szCs w:val="24"/>
        </w:rPr>
      </w:pPr>
    </w:p>
    <w:p w14:paraId="3E76C2E5" w14:textId="213FC972" w:rsidR="002F68D1" w:rsidRDefault="00861EF1" w:rsidP="00C12C56">
      <w:pPr>
        <w:jc w:val="left"/>
        <w:rPr>
          <w:rFonts w:ascii="HGｺﾞｼｯｸM" w:eastAsia="HGｺﾞｼｯｸM" w:hAnsi="ＭＳ ゴシック"/>
          <w:sz w:val="24"/>
          <w:szCs w:val="24"/>
        </w:rPr>
      </w:pPr>
      <w:r>
        <w:rPr>
          <w:noProof/>
        </w:rPr>
        <w:lastRenderedPageBreak/>
        <w:drawing>
          <wp:anchor distT="0" distB="0" distL="114300" distR="114300" simplePos="0" relativeHeight="251692032" behindDoc="0" locked="0" layoutInCell="1" allowOverlap="1" wp14:anchorId="104A9F8C" wp14:editId="6DD90F98">
            <wp:simplePos x="0" y="0"/>
            <wp:positionH relativeFrom="margin">
              <wp:align>center</wp:align>
            </wp:positionH>
            <wp:positionV relativeFrom="paragraph">
              <wp:posOffset>0</wp:posOffset>
            </wp:positionV>
            <wp:extent cx="6419850" cy="2419350"/>
            <wp:effectExtent l="0" t="0" r="0" b="0"/>
            <wp:wrapNone/>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14:paraId="45E8BA1E" w14:textId="10ECE23F" w:rsidR="00430FA2" w:rsidRDefault="00430FA2" w:rsidP="00414472">
      <w:pPr>
        <w:jc w:val="left"/>
        <w:rPr>
          <w:rFonts w:ascii="HGｺﾞｼｯｸM" w:eastAsia="HGｺﾞｼｯｸM" w:hAnsi="ＭＳ ゴシック"/>
          <w:sz w:val="24"/>
          <w:szCs w:val="24"/>
        </w:rPr>
      </w:pPr>
    </w:p>
    <w:p w14:paraId="141672FD" w14:textId="589B9415" w:rsidR="009004ED" w:rsidRDefault="009004ED" w:rsidP="000A200B">
      <w:pPr>
        <w:ind w:leftChars="200" w:left="420" w:firstLineChars="100" w:firstLine="240"/>
        <w:rPr>
          <w:rFonts w:ascii="HGｺﾞｼｯｸM" w:eastAsia="HGｺﾞｼｯｸM"/>
          <w:sz w:val="24"/>
          <w:szCs w:val="24"/>
        </w:rPr>
      </w:pPr>
    </w:p>
    <w:p w14:paraId="1A667477" w14:textId="0B0E247B" w:rsidR="00430FA2" w:rsidRPr="000A200B" w:rsidRDefault="00430FA2" w:rsidP="00430FA2">
      <w:pPr>
        <w:spacing w:line="276" w:lineRule="auto"/>
        <w:ind w:leftChars="100" w:left="690" w:hangingChars="200" w:hanging="480"/>
        <w:jc w:val="left"/>
        <w:rPr>
          <w:rFonts w:ascii="HGｺﾞｼｯｸM" w:eastAsia="HGｺﾞｼｯｸM" w:hAnsi="ＭＳ ゴシック"/>
          <w:sz w:val="24"/>
          <w:szCs w:val="24"/>
        </w:rPr>
      </w:pPr>
    </w:p>
    <w:p w14:paraId="3C051FA0" w14:textId="684E475D" w:rsidR="007D370A" w:rsidRDefault="007D370A" w:rsidP="004F5CFD">
      <w:pPr>
        <w:spacing w:line="276" w:lineRule="auto"/>
        <w:jc w:val="left"/>
        <w:rPr>
          <w:rFonts w:ascii="HGｺﾞｼｯｸM" w:eastAsia="HGｺﾞｼｯｸM" w:hAnsi="ＭＳ ゴシック"/>
          <w:sz w:val="24"/>
          <w:szCs w:val="24"/>
        </w:rPr>
      </w:pPr>
    </w:p>
    <w:p w14:paraId="7C896D02" w14:textId="4320E545" w:rsidR="00E5390A" w:rsidRDefault="00E5390A" w:rsidP="004F5CFD">
      <w:pPr>
        <w:spacing w:line="276" w:lineRule="auto"/>
        <w:jc w:val="left"/>
        <w:rPr>
          <w:rFonts w:ascii="HGｺﾞｼｯｸM" w:eastAsia="HGｺﾞｼｯｸM" w:hAnsi="ＭＳ ゴシック"/>
          <w:sz w:val="24"/>
          <w:szCs w:val="24"/>
        </w:rPr>
      </w:pPr>
    </w:p>
    <w:p w14:paraId="79D857C7" w14:textId="74CFD101" w:rsidR="00E5390A" w:rsidRDefault="00E5390A" w:rsidP="004F5CFD">
      <w:pPr>
        <w:spacing w:line="276" w:lineRule="auto"/>
        <w:jc w:val="left"/>
        <w:rPr>
          <w:rFonts w:ascii="HGｺﾞｼｯｸM" w:eastAsia="HGｺﾞｼｯｸM" w:hAnsi="ＭＳ ゴシック"/>
          <w:sz w:val="24"/>
          <w:szCs w:val="24"/>
        </w:rPr>
      </w:pPr>
    </w:p>
    <w:p w14:paraId="218F8BD9" w14:textId="1CA83AC4" w:rsidR="00E5390A" w:rsidRDefault="00E5390A" w:rsidP="004F5CFD">
      <w:pPr>
        <w:spacing w:line="276" w:lineRule="auto"/>
        <w:jc w:val="left"/>
        <w:rPr>
          <w:rFonts w:ascii="HGｺﾞｼｯｸM" w:eastAsia="HGｺﾞｼｯｸM" w:hAnsi="ＭＳ ゴシック"/>
          <w:sz w:val="24"/>
          <w:szCs w:val="24"/>
        </w:rPr>
      </w:pPr>
    </w:p>
    <w:p w14:paraId="1C7EA784" w14:textId="79D4010A" w:rsidR="00E203DE" w:rsidRDefault="00E203DE" w:rsidP="004F5CFD">
      <w:pPr>
        <w:spacing w:line="276" w:lineRule="auto"/>
        <w:jc w:val="left"/>
        <w:rPr>
          <w:rFonts w:ascii="HGｺﾞｼｯｸM" w:eastAsia="HGｺﾞｼｯｸM" w:hAnsi="ＭＳ ゴシック"/>
          <w:sz w:val="24"/>
          <w:szCs w:val="24"/>
        </w:rPr>
      </w:pPr>
    </w:p>
    <w:p w14:paraId="4551F451" w14:textId="0F4B64B3" w:rsidR="00E203DE" w:rsidRDefault="004978C8" w:rsidP="004F5CFD">
      <w:pPr>
        <w:spacing w:line="276" w:lineRule="auto"/>
        <w:jc w:val="left"/>
        <w:rPr>
          <w:rFonts w:ascii="HGｺﾞｼｯｸM" w:eastAsia="HGｺﾞｼｯｸM" w:hAnsi="ＭＳ ゴシック"/>
          <w:sz w:val="24"/>
          <w:szCs w:val="24"/>
        </w:rPr>
      </w:pPr>
      <w:r w:rsidRPr="003C6A38">
        <w:rPr>
          <w:rFonts w:ascii="HGｺﾞｼｯｸM" w:eastAsia="HGｺﾞｼｯｸM"/>
          <w:noProof/>
          <w:sz w:val="24"/>
          <w:szCs w:val="24"/>
        </w:rPr>
        <mc:AlternateContent>
          <mc:Choice Requires="wps">
            <w:drawing>
              <wp:anchor distT="45720" distB="45720" distL="114300" distR="114300" simplePos="0" relativeHeight="251686912" behindDoc="0" locked="0" layoutInCell="1" allowOverlap="1" wp14:anchorId="0EBEF736" wp14:editId="1BDECC9C">
                <wp:simplePos x="0" y="0"/>
                <wp:positionH relativeFrom="margin">
                  <wp:posOffset>255905</wp:posOffset>
                </wp:positionH>
                <wp:positionV relativeFrom="paragraph">
                  <wp:posOffset>224790</wp:posOffset>
                </wp:positionV>
                <wp:extent cx="6057900" cy="1438275"/>
                <wp:effectExtent l="0" t="0" r="0"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438275"/>
                        </a:xfrm>
                        <a:prstGeom prst="rect">
                          <a:avLst/>
                        </a:prstGeom>
                        <a:solidFill>
                          <a:srgbClr val="FFFFFF"/>
                        </a:solidFill>
                        <a:ln w="9525">
                          <a:noFill/>
                          <a:miter lim="800000"/>
                          <a:headEnd/>
                          <a:tailEnd/>
                        </a:ln>
                      </wps:spPr>
                      <wps:txbx>
                        <w:txbxContent>
                          <w:p w14:paraId="7F0DFB00" w14:textId="717D8C46" w:rsidR="003C6A38" w:rsidRDefault="003C6A38" w:rsidP="00C9165D">
                            <w:pPr>
                              <w:ind w:leftChars="250" w:left="525"/>
                              <w:rPr>
                                <w:rFonts w:ascii="HGｺﾞｼｯｸM" w:eastAsia="HGｺﾞｼｯｸM"/>
                                <w:sz w:val="24"/>
                                <w:szCs w:val="24"/>
                              </w:rPr>
                            </w:pPr>
                            <w:r>
                              <w:rPr>
                                <w:rFonts w:ascii="HGｺﾞｼｯｸM" w:eastAsia="HGｺﾞｼｯｸM" w:hint="eastAsia"/>
                                <w:sz w:val="24"/>
                                <w:szCs w:val="24"/>
                              </w:rPr>
                              <w:t>全ての項目で、</w:t>
                            </w:r>
                            <w:r w:rsidRPr="000A200B">
                              <w:rPr>
                                <w:rFonts w:ascii="HGｺﾞｼｯｸM" w:eastAsia="HGｺﾞｼｯｸM" w:hint="eastAsia"/>
                                <w:sz w:val="24"/>
                                <w:szCs w:val="24"/>
                              </w:rPr>
                              <w:t>「そう思う」「だいたいそう思う」と回答してい</w:t>
                            </w:r>
                            <w:r w:rsidR="00C9165D">
                              <w:rPr>
                                <w:rFonts w:ascii="HGｺﾞｼｯｸM" w:eastAsia="HGｺﾞｼｯｸM" w:hint="eastAsia"/>
                                <w:sz w:val="24"/>
                                <w:szCs w:val="24"/>
                              </w:rPr>
                              <w:t>た</w:t>
                            </w:r>
                            <w:r w:rsidR="00C9165D">
                              <w:rPr>
                                <w:rFonts w:ascii="HGｺﾞｼｯｸM" w:eastAsia="HGｺﾞｼｯｸM"/>
                                <w:sz w:val="24"/>
                                <w:szCs w:val="24"/>
                              </w:rPr>
                              <w:t>割合が８５％</w:t>
                            </w:r>
                            <w:r w:rsidR="00C9165D">
                              <w:rPr>
                                <w:rFonts w:ascii="HGｺﾞｼｯｸM" w:eastAsia="HGｺﾞｼｯｸM" w:hint="eastAsia"/>
                                <w:sz w:val="24"/>
                                <w:szCs w:val="24"/>
                              </w:rPr>
                              <w:t>以上</w:t>
                            </w:r>
                          </w:p>
                          <w:p w14:paraId="75648370" w14:textId="635DEDE0" w:rsidR="003C6A38" w:rsidRPr="000A200B" w:rsidRDefault="000A1953" w:rsidP="00C9165D">
                            <w:pPr>
                              <w:ind w:leftChars="100" w:left="210"/>
                              <w:rPr>
                                <w:rFonts w:ascii="HGｺﾞｼｯｸM" w:eastAsia="HGｺﾞｼｯｸM"/>
                                <w:sz w:val="24"/>
                                <w:szCs w:val="24"/>
                              </w:rPr>
                            </w:pPr>
                            <w:r>
                              <w:rPr>
                                <w:rFonts w:ascii="HGｺﾞｼｯｸM" w:eastAsia="HGｺﾞｼｯｸM"/>
                                <w:sz w:val="24"/>
                                <w:szCs w:val="24"/>
                              </w:rPr>
                              <w:t>となってい</w:t>
                            </w:r>
                            <w:r>
                              <w:rPr>
                                <w:rFonts w:ascii="HGｺﾞｼｯｸM" w:eastAsia="HGｺﾞｼｯｸM" w:hint="eastAsia"/>
                                <w:sz w:val="24"/>
                                <w:szCs w:val="24"/>
                              </w:rPr>
                              <w:t>る</w:t>
                            </w:r>
                            <w:r w:rsidR="00A91BDB">
                              <w:rPr>
                                <w:rFonts w:ascii="HGｺﾞｼｯｸM" w:eastAsia="HGｺﾞｼｯｸM"/>
                                <w:sz w:val="24"/>
                                <w:szCs w:val="24"/>
                              </w:rPr>
                              <w:t>。こ</w:t>
                            </w:r>
                            <w:r w:rsidR="00A91BDB">
                              <w:rPr>
                                <w:rFonts w:ascii="HGｺﾞｼｯｸM" w:eastAsia="HGｺﾞｼｯｸM" w:hint="eastAsia"/>
                                <w:sz w:val="24"/>
                                <w:szCs w:val="24"/>
                              </w:rPr>
                              <w:t>の</w:t>
                            </w:r>
                            <w:r w:rsidR="00A91BDB">
                              <w:rPr>
                                <w:rFonts w:ascii="HGｺﾞｼｯｸM" w:eastAsia="HGｺﾞｼｯｸM"/>
                                <w:sz w:val="24"/>
                                <w:szCs w:val="24"/>
                              </w:rPr>
                              <w:t>結果</w:t>
                            </w:r>
                            <w:r w:rsidR="00C9165D">
                              <w:rPr>
                                <w:rFonts w:ascii="HGｺﾞｼｯｸM" w:eastAsia="HGｺﾞｼｯｸM"/>
                                <w:sz w:val="24"/>
                                <w:szCs w:val="24"/>
                              </w:rPr>
                              <w:t>から、</w:t>
                            </w:r>
                            <w:r w:rsidR="003C6A38">
                              <w:rPr>
                                <w:rFonts w:ascii="HGｺﾞｼｯｸM" w:eastAsia="HGｺﾞｼｯｸM" w:hint="eastAsia"/>
                                <w:sz w:val="24"/>
                                <w:szCs w:val="24"/>
                              </w:rPr>
                              <w:t>学校で行われている教育活動に対して、一定の理解を得られていることと</w:t>
                            </w:r>
                            <w:r>
                              <w:rPr>
                                <w:rFonts w:ascii="HGｺﾞｼｯｸM" w:eastAsia="HGｺﾞｼｯｸM" w:hint="eastAsia"/>
                                <w:sz w:val="24"/>
                                <w:szCs w:val="24"/>
                              </w:rPr>
                              <w:t>捉えている</w:t>
                            </w:r>
                            <w:r w:rsidR="00613515">
                              <w:rPr>
                                <w:rFonts w:ascii="HGｺﾞｼｯｸM" w:eastAsia="HGｺﾞｼｯｸM" w:hint="eastAsia"/>
                                <w:sz w:val="24"/>
                                <w:szCs w:val="24"/>
                              </w:rPr>
                              <w:t>。その中で</w:t>
                            </w:r>
                            <w:r w:rsidR="00613515">
                              <w:rPr>
                                <w:rFonts w:ascii="HGｺﾞｼｯｸM" w:eastAsia="HGｺﾞｼｯｸM"/>
                                <w:sz w:val="24"/>
                                <w:szCs w:val="24"/>
                              </w:rPr>
                              <w:t>、</w:t>
                            </w:r>
                            <w:r w:rsidR="003C6A38">
                              <w:rPr>
                                <w:rFonts w:ascii="HGｺﾞｼｯｸM" w:eastAsia="HGｺﾞｼｯｸM" w:hint="eastAsia"/>
                                <w:sz w:val="24"/>
                                <w:szCs w:val="24"/>
                              </w:rPr>
                              <w:t>③</w:t>
                            </w:r>
                            <w:r w:rsidR="003C6A38" w:rsidRPr="000A200B">
                              <w:rPr>
                                <w:rFonts w:ascii="HGｺﾞｼｯｸM" w:eastAsia="HGｺﾞｼｯｸM" w:hint="eastAsia"/>
                                <w:sz w:val="24"/>
                                <w:szCs w:val="24"/>
                              </w:rPr>
                              <w:t>④の項目が、</w:t>
                            </w:r>
                            <w:r w:rsidR="003C6A38">
                              <w:rPr>
                                <w:rFonts w:ascii="HGｺﾞｼｯｸM" w:eastAsia="HGｺﾞｼｯｸM" w:hint="eastAsia"/>
                                <w:sz w:val="24"/>
                                <w:szCs w:val="24"/>
                              </w:rPr>
                              <w:t>１００％と</w:t>
                            </w:r>
                            <w:r>
                              <w:rPr>
                                <w:rFonts w:ascii="HGｺﾞｼｯｸM" w:eastAsia="HGｺﾞｼｯｸM" w:hint="eastAsia"/>
                                <w:sz w:val="24"/>
                                <w:szCs w:val="24"/>
                              </w:rPr>
                              <w:t>一番良い結果として表れている</w:t>
                            </w:r>
                            <w:r w:rsidR="003C6A38">
                              <w:rPr>
                                <w:rFonts w:ascii="HGｺﾞｼｯｸM" w:eastAsia="HGｺﾞｼｯｸM" w:hint="eastAsia"/>
                                <w:sz w:val="24"/>
                                <w:szCs w:val="24"/>
                              </w:rPr>
                              <w:t>。④の項目</w:t>
                            </w:r>
                            <w:r w:rsidR="003C6A38" w:rsidRPr="000A200B">
                              <w:rPr>
                                <w:rFonts w:ascii="HGｺﾞｼｯｸM" w:eastAsia="HGｺﾞｼｯｸM" w:hint="eastAsia"/>
                                <w:sz w:val="24"/>
                                <w:szCs w:val="24"/>
                              </w:rPr>
                              <w:t>については、地域の方々の協力がとても大きく、子供たちも、</w:t>
                            </w:r>
                            <w:r>
                              <w:rPr>
                                <w:rFonts w:ascii="HGｺﾞｼｯｸM" w:eastAsia="HGｺﾞｼｯｸM" w:hint="eastAsia"/>
                                <w:sz w:val="24"/>
                                <w:szCs w:val="24"/>
                              </w:rPr>
                              <w:t>普段の授業の中では学ぶことのできない体験をすることができている</w:t>
                            </w:r>
                            <w:r w:rsidR="003C6A38" w:rsidRPr="000A200B">
                              <w:rPr>
                                <w:rFonts w:ascii="HGｺﾞｼｯｸM" w:eastAsia="HGｺﾞｼｯｸM" w:hint="eastAsia"/>
                                <w:sz w:val="24"/>
                                <w:szCs w:val="24"/>
                              </w:rPr>
                              <w:t>。活動の様子をブロ</w:t>
                            </w:r>
                            <w:r>
                              <w:rPr>
                                <w:rFonts w:ascii="HGｺﾞｼｯｸM" w:eastAsia="HGｺﾞｼｯｸM" w:hint="eastAsia"/>
                                <w:sz w:val="24"/>
                                <w:szCs w:val="24"/>
                              </w:rPr>
                              <w:t>グや各種便り等で発信することで、保護者にも周知されていると考える</w:t>
                            </w:r>
                            <w:r w:rsidR="003C6A38" w:rsidRPr="000A200B">
                              <w:rPr>
                                <w:rFonts w:ascii="HGｺﾞｼｯｸM" w:eastAsia="HGｺﾞｼｯｸM" w:hint="eastAsia"/>
                                <w:sz w:val="24"/>
                                <w:szCs w:val="24"/>
                              </w:rPr>
                              <w:t>。</w:t>
                            </w:r>
                          </w:p>
                          <w:p w14:paraId="1654AFB7" w14:textId="77777777" w:rsidR="003C6A38" w:rsidRPr="003C6A38" w:rsidRDefault="003C6A3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BEF736" id="_x0000_s1027" type="#_x0000_t202" style="position:absolute;margin-left:20.15pt;margin-top:17.7pt;width:477pt;height:113.25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" stroked="f">
                <v:textbox>
                  <w:txbxContent>
                    <w:p w14:paraId="7F0DFB00" w14:textId="717D8C46" w:rsidR="003C6A38" w:rsidRDefault="003C6A38" w:rsidP="00C9165D">
                      <w:pPr>
                        <w:ind w:leftChars="250" w:left="525"/>
                        <w:rPr>
                          <w:rFonts w:ascii="HGｺﾞｼｯｸM" w:eastAsia="HGｺﾞｼｯｸM"/>
                          <w:sz w:val="24"/>
                          <w:szCs w:val="24"/>
                        </w:rPr>
                      </w:pPr>
                      <w:r>
                        <w:rPr>
                          <w:rFonts w:ascii="HGｺﾞｼｯｸM" w:eastAsia="HGｺﾞｼｯｸM" w:hint="eastAsia"/>
                          <w:sz w:val="24"/>
                          <w:szCs w:val="24"/>
                        </w:rPr>
                        <w:t>全ての項目で、</w:t>
                      </w:r>
                      <w:r w:rsidRPr="000A200B">
                        <w:rPr>
                          <w:rFonts w:ascii="HGｺﾞｼｯｸM" w:eastAsia="HGｺﾞｼｯｸM" w:hint="eastAsia"/>
                          <w:sz w:val="24"/>
                          <w:szCs w:val="24"/>
                        </w:rPr>
                        <w:t>「そう思う」「だいたいそう思う」と回答してい</w:t>
                      </w:r>
                      <w:r w:rsidR="00C9165D">
                        <w:rPr>
                          <w:rFonts w:ascii="HGｺﾞｼｯｸM" w:eastAsia="HGｺﾞｼｯｸM" w:hint="eastAsia"/>
                          <w:sz w:val="24"/>
                          <w:szCs w:val="24"/>
                        </w:rPr>
                        <w:t>た</w:t>
                      </w:r>
                      <w:r w:rsidR="00C9165D">
                        <w:rPr>
                          <w:rFonts w:ascii="HGｺﾞｼｯｸM" w:eastAsia="HGｺﾞｼｯｸM"/>
                          <w:sz w:val="24"/>
                          <w:szCs w:val="24"/>
                        </w:rPr>
                        <w:t>割合が８５％</w:t>
                      </w:r>
                      <w:r w:rsidR="00C9165D">
                        <w:rPr>
                          <w:rFonts w:ascii="HGｺﾞｼｯｸM" w:eastAsia="HGｺﾞｼｯｸM" w:hint="eastAsia"/>
                          <w:sz w:val="24"/>
                          <w:szCs w:val="24"/>
                        </w:rPr>
                        <w:t>以上</w:t>
                      </w:r>
                    </w:p>
                    <w:p w14:paraId="75648370" w14:textId="635DEDE0" w:rsidR="003C6A38" w:rsidRPr="000A200B" w:rsidRDefault="000A1953" w:rsidP="00C9165D">
                      <w:pPr>
                        <w:ind w:leftChars="100" w:left="210"/>
                        <w:rPr>
                          <w:rFonts w:ascii="HGｺﾞｼｯｸM" w:eastAsia="HGｺﾞｼｯｸM"/>
                          <w:sz w:val="24"/>
                          <w:szCs w:val="24"/>
                        </w:rPr>
                      </w:pPr>
                      <w:r>
                        <w:rPr>
                          <w:rFonts w:ascii="HGｺﾞｼｯｸM" w:eastAsia="HGｺﾞｼｯｸM"/>
                          <w:sz w:val="24"/>
                          <w:szCs w:val="24"/>
                        </w:rPr>
                        <w:t>となってい</w:t>
                      </w:r>
                      <w:r>
                        <w:rPr>
                          <w:rFonts w:ascii="HGｺﾞｼｯｸM" w:eastAsia="HGｺﾞｼｯｸM" w:hint="eastAsia"/>
                          <w:sz w:val="24"/>
                          <w:szCs w:val="24"/>
                        </w:rPr>
                        <w:t>る</w:t>
                      </w:r>
                      <w:r w:rsidR="00A91BDB">
                        <w:rPr>
                          <w:rFonts w:ascii="HGｺﾞｼｯｸM" w:eastAsia="HGｺﾞｼｯｸM"/>
                          <w:sz w:val="24"/>
                          <w:szCs w:val="24"/>
                        </w:rPr>
                        <w:t>。こ</w:t>
                      </w:r>
                      <w:r w:rsidR="00A91BDB">
                        <w:rPr>
                          <w:rFonts w:ascii="HGｺﾞｼｯｸM" w:eastAsia="HGｺﾞｼｯｸM" w:hint="eastAsia"/>
                          <w:sz w:val="24"/>
                          <w:szCs w:val="24"/>
                        </w:rPr>
                        <w:t>の</w:t>
                      </w:r>
                      <w:r w:rsidR="00A91BDB">
                        <w:rPr>
                          <w:rFonts w:ascii="HGｺﾞｼｯｸM" w:eastAsia="HGｺﾞｼｯｸM"/>
                          <w:sz w:val="24"/>
                          <w:szCs w:val="24"/>
                        </w:rPr>
                        <w:t>結果</w:t>
                      </w:r>
                      <w:r w:rsidR="00C9165D">
                        <w:rPr>
                          <w:rFonts w:ascii="HGｺﾞｼｯｸM" w:eastAsia="HGｺﾞｼｯｸM"/>
                          <w:sz w:val="24"/>
                          <w:szCs w:val="24"/>
                        </w:rPr>
                        <w:t>から、</w:t>
                      </w:r>
                      <w:r w:rsidR="003C6A38">
                        <w:rPr>
                          <w:rFonts w:ascii="HGｺﾞｼｯｸM" w:eastAsia="HGｺﾞｼｯｸM" w:hint="eastAsia"/>
                          <w:sz w:val="24"/>
                          <w:szCs w:val="24"/>
                        </w:rPr>
                        <w:t>学校で行われている教育活動に対して、一定の理解を得られていることと</w:t>
                      </w:r>
                      <w:r>
                        <w:rPr>
                          <w:rFonts w:ascii="HGｺﾞｼｯｸM" w:eastAsia="HGｺﾞｼｯｸM" w:hint="eastAsia"/>
                          <w:sz w:val="24"/>
                          <w:szCs w:val="24"/>
                        </w:rPr>
                        <w:t>捉えている</w:t>
                      </w:r>
                      <w:r w:rsidR="00613515">
                        <w:rPr>
                          <w:rFonts w:ascii="HGｺﾞｼｯｸM" w:eastAsia="HGｺﾞｼｯｸM" w:hint="eastAsia"/>
                          <w:sz w:val="24"/>
                          <w:szCs w:val="24"/>
                        </w:rPr>
                        <w:t>。その中で</w:t>
                      </w:r>
                      <w:r w:rsidR="00613515">
                        <w:rPr>
                          <w:rFonts w:ascii="HGｺﾞｼｯｸM" w:eastAsia="HGｺﾞｼｯｸM"/>
                          <w:sz w:val="24"/>
                          <w:szCs w:val="24"/>
                        </w:rPr>
                        <w:t>、</w:t>
                      </w:r>
                      <w:r w:rsidR="003C6A38">
                        <w:rPr>
                          <w:rFonts w:ascii="HGｺﾞｼｯｸM" w:eastAsia="HGｺﾞｼｯｸM" w:hint="eastAsia"/>
                          <w:sz w:val="24"/>
                          <w:szCs w:val="24"/>
                        </w:rPr>
                        <w:t>③</w:t>
                      </w:r>
                      <w:r w:rsidR="003C6A38" w:rsidRPr="000A200B">
                        <w:rPr>
                          <w:rFonts w:ascii="HGｺﾞｼｯｸM" w:eastAsia="HGｺﾞｼｯｸM" w:hint="eastAsia"/>
                          <w:sz w:val="24"/>
                          <w:szCs w:val="24"/>
                        </w:rPr>
                        <w:t>④の項目が、</w:t>
                      </w:r>
                      <w:r w:rsidR="003C6A38">
                        <w:rPr>
                          <w:rFonts w:ascii="HGｺﾞｼｯｸM" w:eastAsia="HGｺﾞｼｯｸM" w:hint="eastAsia"/>
                          <w:sz w:val="24"/>
                          <w:szCs w:val="24"/>
                        </w:rPr>
                        <w:t>１００％と</w:t>
                      </w:r>
                      <w:r>
                        <w:rPr>
                          <w:rFonts w:ascii="HGｺﾞｼｯｸM" w:eastAsia="HGｺﾞｼｯｸM" w:hint="eastAsia"/>
                          <w:sz w:val="24"/>
                          <w:szCs w:val="24"/>
                        </w:rPr>
                        <w:t>一番良い結果として表れている</w:t>
                      </w:r>
                      <w:r w:rsidR="003C6A38">
                        <w:rPr>
                          <w:rFonts w:ascii="HGｺﾞｼｯｸM" w:eastAsia="HGｺﾞｼｯｸM" w:hint="eastAsia"/>
                          <w:sz w:val="24"/>
                          <w:szCs w:val="24"/>
                        </w:rPr>
                        <w:t>。④の項目</w:t>
                      </w:r>
                      <w:r w:rsidR="003C6A38" w:rsidRPr="000A200B">
                        <w:rPr>
                          <w:rFonts w:ascii="HGｺﾞｼｯｸM" w:eastAsia="HGｺﾞｼｯｸM" w:hint="eastAsia"/>
                          <w:sz w:val="24"/>
                          <w:szCs w:val="24"/>
                        </w:rPr>
                        <w:t>については、地域の方々の協力がとても大きく、子供たちも、</w:t>
                      </w:r>
                      <w:r>
                        <w:rPr>
                          <w:rFonts w:ascii="HGｺﾞｼｯｸM" w:eastAsia="HGｺﾞｼｯｸM" w:hint="eastAsia"/>
                          <w:sz w:val="24"/>
                          <w:szCs w:val="24"/>
                        </w:rPr>
                        <w:t>普段の授業の中では学ぶことのできない体験をすることができている</w:t>
                      </w:r>
                      <w:r w:rsidR="003C6A38" w:rsidRPr="000A200B">
                        <w:rPr>
                          <w:rFonts w:ascii="HGｺﾞｼｯｸM" w:eastAsia="HGｺﾞｼｯｸM" w:hint="eastAsia"/>
                          <w:sz w:val="24"/>
                          <w:szCs w:val="24"/>
                        </w:rPr>
                        <w:t>。活動の様子をブロ</w:t>
                      </w:r>
                      <w:r>
                        <w:rPr>
                          <w:rFonts w:ascii="HGｺﾞｼｯｸM" w:eastAsia="HGｺﾞｼｯｸM" w:hint="eastAsia"/>
                          <w:sz w:val="24"/>
                          <w:szCs w:val="24"/>
                        </w:rPr>
                        <w:t>グや各種便り等で発信することで、保護者にも周知されていると考える</w:t>
                      </w:r>
                      <w:r w:rsidR="003C6A38" w:rsidRPr="000A200B">
                        <w:rPr>
                          <w:rFonts w:ascii="HGｺﾞｼｯｸM" w:eastAsia="HGｺﾞｼｯｸM" w:hint="eastAsia"/>
                          <w:sz w:val="24"/>
                          <w:szCs w:val="24"/>
                        </w:rPr>
                        <w:t>。</w:t>
                      </w:r>
                    </w:p>
                    <w:p w14:paraId="1654AFB7" w14:textId="77777777" w:rsidR="003C6A38" w:rsidRPr="003C6A38" w:rsidRDefault="003C6A38"/>
                  </w:txbxContent>
                </v:textbox>
                <w10:wrap anchorx="margin"/>
              </v:shape>
            </w:pict>
          </mc:Fallback>
        </mc:AlternateContent>
      </w:r>
    </w:p>
    <w:p w14:paraId="3BB885E3" w14:textId="57205AE2" w:rsidR="00E5390A" w:rsidRDefault="00E5390A" w:rsidP="004F5CFD">
      <w:pPr>
        <w:spacing w:line="276" w:lineRule="auto"/>
        <w:jc w:val="left"/>
        <w:rPr>
          <w:rFonts w:ascii="HGｺﾞｼｯｸM" w:eastAsia="HGｺﾞｼｯｸM" w:hAnsi="ＭＳ ゴシック"/>
          <w:sz w:val="24"/>
          <w:szCs w:val="24"/>
        </w:rPr>
      </w:pPr>
    </w:p>
    <w:p w14:paraId="2A4D43D0" w14:textId="49F33568" w:rsidR="00E5390A" w:rsidRDefault="00E5390A" w:rsidP="004F5CFD">
      <w:pPr>
        <w:spacing w:line="276" w:lineRule="auto"/>
        <w:jc w:val="left"/>
        <w:rPr>
          <w:rFonts w:ascii="HGｺﾞｼｯｸM" w:eastAsia="HGｺﾞｼｯｸM" w:hAnsi="ＭＳ ゴシック"/>
          <w:sz w:val="24"/>
          <w:szCs w:val="24"/>
        </w:rPr>
      </w:pPr>
    </w:p>
    <w:p w14:paraId="3D105A19" w14:textId="617996E7" w:rsidR="00E5390A" w:rsidRPr="009004ED" w:rsidRDefault="00E5390A" w:rsidP="004F5CFD">
      <w:pPr>
        <w:spacing w:line="276" w:lineRule="auto"/>
        <w:jc w:val="left"/>
        <w:rPr>
          <w:rFonts w:ascii="HGｺﾞｼｯｸM" w:eastAsia="HGｺﾞｼｯｸM" w:hAnsi="ＭＳ ゴシック"/>
          <w:sz w:val="24"/>
          <w:szCs w:val="24"/>
        </w:rPr>
      </w:pPr>
    </w:p>
    <w:p w14:paraId="4EA8DE27" w14:textId="495AD42E" w:rsidR="000A200B" w:rsidRDefault="000A200B" w:rsidP="004F5CFD">
      <w:pPr>
        <w:spacing w:line="276" w:lineRule="auto"/>
        <w:jc w:val="left"/>
        <w:rPr>
          <w:rFonts w:ascii="HGｺﾞｼｯｸM" w:eastAsia="HGｺﾞｼｯｸM" w:hAnsi="ＭＳ ゴシック"/>
          <w:sz w:val="24"/>
          <w:szCs w:val="24"/>
        </w:rPr>
      </w:pPr>
    </w:p>
    <w:p w14:paraId="49CB3EDC" w14:textId="20BFB421" w:rsidR="000A200B" w:rsidRDefault="000A200B" w:rsidP="004F5CFD">
      <w:pPr>
        <w:spacing w:line="276" w:lineRule="auto"/>
        <w:jc w:val="left"/>
        <w:rPr>
          <w:rFonts w:ascii="HGｺﾞｼｯｸM" w:eastAsia="HGｺﾞｼｯｸM" w:hAnsi="ＭＳ ゴシック"/>
          <w:sz w:val="24"/>
          <w:szCs w:val="24"/>
        </w:rPr>
      </w:pPr>
    </w:p>
    <w:p w14:paraId="756E2496" w14:textId="7E1EA497" w:rsidR="00E203DE" w:rsidRDefault="004978C8" w:rsidP="004F5CFD">
      <w:pPr>
        <w:spacing w:line="276" w:lineRule="auto"/>
        <w:jc w:val="left"/>
        <w:rPr>
          <w:rFonts w:ascii="HGｺﾞｼｯｸM" w:eastAsia="HGｺﾞｼｯｸM" w:hAnsi="ＭＳ ゴシック"/>
          <w:sz w:val="24"/>
          <w:szCs w:val="24"/>
        </w:rPr>
      </w:pPr>
      <w:r>
        <w:rPr>
          <w:noProof/>
        </w:rPr>
        <w:drawing>
          <wp:anchor distT="0" distB="0" distL="114300" distR="114300" simplePos="0" relativeHeight="251684864" behindDoc="0" locked="0" layoutInCell="1" allowOverlap="1" wp14:anchorId="093366A3" wp14:editId="789D39A0">
            <wp:simplePos x="0" y="0"/>
            <wp:positionH relativeFrom="margin">
              <wp:align>center</wp:align>
            </wp:positionH>
            <wp:positionV relativeFrom="paragraph">
              <wp:posOffset>198120</wp:posOffset>
            </wp:positionV>
            <wp:extent cx="5943600" cy="2333625"/>
            <wp:effectExtent l="0" t="0" r="0" b="9525"/>
            <wp:wrapNone/>
            <wp:docPr id="2"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14:paraId="09B2888C" w14:textId="4C8AA667" w:rsidR="000A200B" w:rsidRDefault="000A200B" w:rsidP="004F5CFD">
      <w:pPr>
        <w:spacing w:line="276" w:lineRule="auto"/>
        <w:jc w:val="left"/>
        <w:rPr>
          <w:rFonts w:ascii="HGｺﾞｼｯｸM" w:eastAsia="HGｺﾞｼｯｸM" w:hAnsi="ＭＳ ゴシック"/>
          <w:sz w:val="24"/>
          <w:szCs w:val="24"/>
        </w:rPr>
      </w:pPr>
    </w:p>
    <w:p w14:paraId="2E9B64C8" w14:textId="7AF62A5C" w:rsidR="00E5390A" w:rsidRDefault="00E5390A" w:rsidP="004F5CFD">
      <w:pPr>
        <w:spacing w:line="276" w:lineRule="auto"/>
        <w:jc w:val="left"/>
        <w:rPr>
          <w:rFonts w:ascii="HGｺﾞｼｯｸM" w:eastAsia="HGｺﾞｼｯｸM" w:hAnsi="ＭＳ ゴシック"/>
          <w:sz w:val="24"/>
          <w:szCs w:val="24"/>
        </w:rPr>
      </w:pPr>
    </w:p>
    <w:p w14:paraId="4153ABF2" w14:textId="02822FC7" w:rsidR="00E5390A" w:rsidRDefault="00E5390A" w:rsidP="004F5CFD">
      <w:pPr>
        <w:spacing w:line="276" w:lineRule="auto"/>
        <w:jc w:val="left"/>
        <w:rPr>
          <w:rFonts w:ascii="HGｺﾞｼｯｸM" w:eastAsia="HGｺﾞｼｯｸM" w:hAnsi="ＭＳ ゴシック"/>
          <w:sz w:val="24"/>
          <w:szCs w:val="24"/>
        </w:rPr>
      </w:pPr>
    </w:p>
    <w:p w14:paraId="595177D4" w14:textId="310A4B77" w:rsidR="000A200B" w:rsidRDefault="000A200B" w:rsidP="004F5CFD">
      <w:pPr>
        <w:spacing w:line="276" w:lineRule="auto"/>
        <w:jc w:val="left"/>
        <w:rPr>
          <w:rFonts w:ascii="HGｺﾞｼｯｸM" w:eastAsia="HGｺﾞｼｯｸM" w:hAnsi="ＭＳ ゴシック"/>
          <w:sz w:val="24"/>
          <w:szCs w:val="24"/>
        </w:rPr>
      </w:pPr>
    </w:p>
    <w:p w14:paraId="1B8DD8A1" w14:textId="38D48FE6" w:rsidR="00D004A6" w:rsidRDefault="00B62614" w:rsidP="000A200B">
      <w:pPr>
        <w:jc w:val="left"/>
        <w:rPr>
          <w:rFonts w:ascii="HGｺﾞｼｯｸM" w:eastAsia="HGｺﾞｼｯｸM"/>
          <w:sz w:val="24"/>
          <w:szCs w:val="24"/>
        </w:rPr>
      </w:pPr>
      <w:r>
        <w:rPr>
          <w:rFonts w:ascii="HGｺﾞｼｯｸM" w:eastAsia="HGｺﾞｼｯｸM" w:hAnsi="ＭＳ ゴシック" w:hint="eastAsia"/>
          <w:sz w:val="24"/>
          <w:szCs w:val="24"/>
        </w:rPr>
        <w:t xml:space="preserve">　　　 </w:t>
      </w:r>
    </w:p>
    <w:p w14:paraId="3FF5E57F" w14:textId="3F0DAAB7" w:rsidR="00FF70C5" w:rsidRDefault="00FF70C5" w:rsidP="00F13CF0">
      <w:pPr>
        <w:jc w:val="left"/>
        <w:rPr>
          <w:rFonts w:ascii="HGｺﾞｼｯｸM" w:eastAsia="HGｺﾞｼｯｸM" w:hAnsi="ＭＳ ゴシック"/>
          <w:sz w:val="24"/>
          <w:szCs w:val="24"/>
        </w:rPr>
      </w:pPr>
    </w:p>
    <w:p w14:paraId="4E0CB577" w14:textId="19BF6B42" w:rsidR="00FF70C5" w:rsidRDefault="00FF70C5" w:rsidP="00F13CF0">
      <w:pPr>
        <w:jc w:val="left"/>
        <w:rPr>
          <w:rFonts w:ascii="HGｺﾞｼｯｸM" w:eastAsia="HGｺﾞｼｯｸM" w:hAnsi="ＭＳ ゴシック"/>
          <w:sz w:val="24"/>
          <w:szCs w:val="24"/>
        </w:rPr>
      </w:pPr>
    </w:p>
    <w:p w14:paraId="3A6DB5D2" w14:textId="6093E681" w:rsidR="00FF70C5" w:rsidRDefault="00FF70C5" w:rsidP="00F13CF0">
      <w:pPr>
        <w:jc w:val="left"/>
        <w:rPr>
          <w:rFonts w:ascii="HGｺﾞｼｯｸM" w:eastAsia="HGｺﾞｼｯｸM" w:hAnsi="ＭＳ ゴシック"/>
          <w:sz w:val="24"/>
          <w:szCs w:val="24"/>
        </w:rPr>
      </w:pPr>
    </w:p>
    <w:p w14:paraId="76A31B99" w14:textId="1E26B825" w:rsidR="00FF70C5" w:rsidRDefault="00FF70C5" w:rsidP="00F13CF0">
      <w:pPr>
        <w:jc w:val="left"/>
        <w:rPr>
          <w:rFonts w:ascii="HGｺﾞｼｯｸM" w:eastAsia="HGｺﾞｼｯｸM" w:hAnsi="ＭＳ ゴシック"/>
          <w:sz w:val="24"/>
          <w:szCs w:val="24"/>
        </w:rPr>
      </w:pPr>
    </w:p>
    <w:p w14:paraId="02BE58D6" w14:textId="68B5FE46" w:rsidR="00FF70C5" w:rsidRDefault="004978C8" w:rsidP="00F13CF0">
      <w:pPr>
        <w:jc w:val="left"/>
        <w:rPr>
          <w:rFonts w:ascii="HGｺﾞｼｯｸM" w:eastAsia="HGｺﾞｼｯｸM" w:hAnsi="ＭＳ ゴシック"/>
          <w:sz w:val="24"/>
          <w:szCs w:val="24"/>
        </w:rPr>
      </w:pPr>
      <w:r w:rsidRPr="003C6A38">
        <w:rPr>
          <w:rFonts w:ascii="HGｺﾞｼｯｸM" w:eastAsia="HGｺﾞｼｯｸM"/>
          <w:noProof/>
          <w:sz w:val="24"/>
          <w:szCs w:val="24"/>
        </w:rPr>
        <mc:AlternateContent>
          <mc:Choice Requires="wps">
            <w:drawing>
              <wp:anchor distT="45720" distB="45720" distL="114300" distR="114300" simplePos="0" relativeHeight="251688960" behindDoc="0" locked="0" layoutInCell="1" allowOverlap="1" wp14:anchorId="5F3F423B" wp14:editId="59970446">
                <wp:simplePos x="0" y="0"/>
                <wp:positionH relativeFrom="margin">
                  <wp:align>center</wp:align>
                </wp:positionH>
                <wp:positionV relativeFrom="paragraph">
                  <wp:posOffset>100965</wp:posOffset>
                </wp:positionV>
                <wp:extent cx="6010275" cy="1028700"/>
                <wp:effectExtent l="0" t="0" r="9525"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1028700"/>
                        </a:xfrm>
                        <a:prstGeom prst="rect">
                          <a:avLst/>
                        </a:prstGeom>
                        <a:solidFill>
                          <a:srgbClr val="FFFFFF"/>
                        </a:solidFill>
                        <a:ln w="9525">
                          <a:noFill/>
                          <a:miter lim="800000"/>
                          <a:headEnd/>
                          <a:tailEnd/>
                        </a:ln>
                      </wps:spPr>
                      <wps:txbx>
                        <w:txbxContent>
                          <w:p w14:paraId="7F71490D" w14:textId="713312BF" w:rsidR="00C9165D" w:rsidRDefault="00C9165D" w:rsidP="00C9165D">
                            <w:pPr>
                              <w:ind w:leftChars="100" w:left="210" w:firstLineChars="100" w:firstLine="240"/>
                              <w:rPr>
                                <w:rFonts w:ascii="HGｺﾞｼｯｸM" w:eastAsia="HGｺﾞｼｯｸM"/>
                                <w:sz w:val="24"/>
                                <w:szCs w:val="24"/>
                              </w:rPr>
                            </w:pPr>
                            <w:r>
                              <w:rPr>
                                <w:rFonts w:ascii="HGｺﾞｼｯｸM" w:eastAsia="HGｺﾞｼｯｸM" w:hint="eastAsia"/>
                                <w:sz w:val="24"/>
                                <w:szCs w:val="24"/>
                              </w:rPr>
                              <w:t>６つの</w:t>
                            </w:r>
                            <w:r>
                              <w:rPr>
                                <w:rFonts w:ascii="HGｺﾞｼｯｸM" w:eastAsia="HGｺﾞｼｯｸM"/>
                                <w:sz w:val="24"/>
                                <w:szCs w:val="24"/>
                              </w:rPr>
                              <w:t>項目すべてにおいて「そう思う」「だいたいそう思う」と回答した割合が、</w:t>
                            </w:r>
                          </w:p>
                          <w:p w14:paraId="4A3796F2" w14:textId="42403BCB" w:rsidR="00C9165D" w:rsidRPr="00C9165D" w:rsidRDefault="00C9165D" w:rsidP="00C9165D">
                            <w:pPr>
                              <w:ind w:left="240" w:hangingChars="100" w:hanging="240"/>
                              <w:rPr>
                                <w:rFonts w:ascii="HGｺﾞｼｯｸM" w:eastAsia="HGｺﾞｼｯｸM"/>
                                <w:sz w:val="24"/>
                                <w:szCs w:val="24"/>
                              </w:rPr>
                            </w:pPr>
                            <w:r>
                              <w:rPr>
                                <w:rFonts w:ascii="HGｺﾞｼｯｸM" w:eastAsia="HGｺﾞｼｯｸM" w:hint="eastAsia"/>
                                <w:sz w:val="24"/>
                                <w:szCs w:val="24"/>
                              </w:rPr>
                              <w:t xml:space="preserve">　</w:t>
                            </w:r>
                            <w:r>
                              <w:rPr>
                                <w:rFonts w:ascii="HGｺﾞｼｯｸM" w:eastAsia="HGｺﾞｼｯｸM"/>
                                <w:sz w:val="24"/>
                                <w:szCs w:val="24"/>
                              </w:rPr>
                              <w:t>昨年度より</w:t>
                            </w:r>
                            <w:r w:rsidR="000A1953">
                              <w:rPr>
                                <w:rFonts w:ascii="HGｺﾞｼｯｸM" w:eastAsia="HGｺﾞｼｯｸM" w:hint="eastAsia"/>
                                <w:sz w:val="24"/>
                                <w:szCs w:val="24"/>
                              </w:rPr>
                              <w:t>高くなっている</w:t>
                            </w:r>
                            <w:r>
                              <w:rPr>
                                <w:rFonts w:ascii="HGｺﾞｼｯｸM" w:eastAsia="HGｺﾞｼｯｸM"/>
                                <w:sz w:val="24"/>
                                <w:szCs w:val="24"/>
                              </w:rPr>
                              <w:t>。その中で</w:t>
                            </w:r>
                            <w:r>
                              <w:rPr>
                                <w:rFonts w:ascii="HGｺﾞｼｯｸM" w:eastAsia="HGｺﾞｼｯｸM" w:hint="eastAsia"/>
                                <w:sz w:val="24"/>
                                <w:szCs w:val="24"/>
                              </w:rPr>
                              <w:t>、⑤</w:t>
                            </w:r>
                            <w:r>
                              <w:rPr>
                                <w:rFonts w:ascii="HGｺﾞｼｯｸM" w:eastAsia="HGｺﾞｼｯｸM"/>
                                <w:sz w:val="24"/>
                                <w:szCs w:val="24"/>
                              </w:rPr>
                              <w:t>の項目が１００％</w:t>
                            </w:r>
                            <w:r>
                              <w:rPr>
                                <w:rFonts w:ascii="HGｺﾞｼｯｸM" w:eastAsia="HGｺﾞｼｯｸM" w:hint="eastAsia"/>
                                <w:sz w:val="24"/>
                                <w:szCs w:val="24"/>
                              </w:rPr>
                              <w:t>と</w:t>
                            </w:r>
                            <w:r>
                              <w:rPr>
                                <w:rFonts w:ascii="HGｺﾞｼｯｸM" w:eastAsia="HGｺﾞｼｯｸM"/>
                                <w:sz w:val="24"/>
                                <w:szCs w:val="24"/>
                              </w:rPr>
                              <w:t>一番良い結果とし</w:t>
                            </w:r>
                            <w:r>
                              <w:rPr>
                                <w:rFonts w:ascii="HGｺﾞｼｯｸM" w:eastAsia="HGｺﾞｼｯｸM" w:hint="eastAsia"/>
                                <w:sz w:val="24"/>
                                <w:szCs w:val="24"/>
                              </w:rPr>
                              <w:t>て</w:t>
                            </w:r>
                            <w:r w:rsidR="000A1953">
                              <w:rPr>
                                <w:rFonts w:ascii="HGｺﾞｼｯｸM" w:eastAsia="HGｺﾞｼｯｸM"/>
                                <w:sz w:val="24"/>
                                <w:szCs w:val="24"/>
                              </w:rPr>
                              <w:t>表れてい</w:t>
                            </w:r>
                            <w:r w:rsidR="000A1953">
                              <w:rPr>
                                <w:rFonts w:ascii="HGｺﾞｼｯｸM" w:eastAsia="HGｺﾞｼｯｸM" w:hint="eastAsia"/>
                                <w:sz w:val="24"/>
                                <w:szCs w:val="24"/>
                              </w:rPr>
                              <w:t>る</w:t>
                            </w:r>
                            <w:r>
                              <w:rPr>
                                <w:rFonts w:ascii="HGｺﾞｼｯｸM" w:eastAsia="HGｺﾞｼｯｸM"/>
                                <w:sz w:val="24"/>
                                <w:szCs w:val="24"/>
                              </w:rPr>
                              <w:t>。子供たちが、家庭においても</w:t>
                            </w:r>
                            <w:r>
                              <w:rPr>
                                <w:rFonts w:ascii="HGｺﾞｼｯｸM" w:eastAsia="HGｺﾞｼｯｸM" w:hint="eastAsia"/>
                                <w:sz w:val="24"/>
                                <w:szCs w:val="24"/>
                              </w:rPr>
                              <w:t>安心して</w:t>
                            </w:r>
                            <w:r>
                              <w:rPr>
                                <w:rFonts w:ascii="HGｺﾞｼｯｸM" w:eastAsia="HGｺﾞｼｯｸM"/>
                                <w:sz w:val="24"/>
                                <w:szCs w:val="24"/>
                              </w:rPr>
                              <w:t>過ごすことができる環境を作って</w:t>
                            </w:r>
                            <w:r>
                              <w:rPr>
                                <w:rFonts w:ascii="HGｺﾞｼｯｸM" w:eastAsia="HGｺﾞｼｯｸM" w:hint="eastAsia"/>
                                <w:sz w:val="24"/>
                                <w:szCs w:val="24"/>
                              </w:rPr>
                              <w:t>いくことが</w:t>
                            </w:r>
                            <w:r>
                              <w:rPr>
                                <w:rFonts w:ascii="HGｺﾞｼｯｸM" w:eastAsia="HGｺﾞｼｯｸM"/>
                                <w:sz w:val="24"/>
                                <w:szCs w:val="24"/>
                              </w:rPr>
                              <w:t>できるよう</w:t>
                            </w:r>
                            <w:r>
                              <w:rPr>
                                <w:rFonts w:ascii="HGｺﾞｼｯｸM" w:eastAsia="HGｺﾞｼｯｸM" w:hint="eastAsia"/>
                                <w:sz w:val="24"/>
                                <w:szCs w:val="24"/>
                              </w:rPr>
                              <w:t>に、</w:t>
                            </w:r>
                            <w:r w:rsidR="000A1953">
                              <w:rPr>
                                <w:rFonts w:ascii="HGｺﾞｼｯｸM" w:eastAsia="HGｺﾞｼｯｸM"/>
                                <w:sz w:val="24"/>
                                <w:szCs w:val="24"/>
                              </w:rPr>
                              <w:t>引き続き学校からも呼び掛けてい</w:t>
                            </w:r>
                            <w:r w:rsidR="000A1953">
                              <w:rPr>
                                <w:rFonts w:ascii="HGｺﾞｼｯｸM" w:eastAsia="HGｺﾞｼｯｸM" w:hint="eastAsia"/>
                                <w:sz w:val="24"/>
                                <w:szCs w:val="24"/>
                              </w:rPr>
                              <w:t>く</w:t>
                            </w:r>
                            <w:r>
                              <w:rPr>
                                <w:rFonts w:ascii="HGｺﾞｼｯｸM" w:eastAsia="HGｺﾞｼｯｸM"/>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3F423B" id="_x0000_s1028" type="#_x0000_t202" style="position:absolute;margin-left:0;margin-top:7.95pt;width:473.25pt;height:81pt;z-index:2516889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" stroked="f">
                <v:textbox>
                  <w:txbxContent>
                    <w:p w14:paraId="7F71490D" w14:textId="713312BF" w:rsidR="00C9165D" w:rsidRDefault="00C9165D" w:rsidP="00C9165D">
                      <w:pPr>
                        <w:ind w:leftChars="100" w:left="210" w:firstLineChars="100" w:firstLine="240"/>
                        <w:rPr>
                          <w:rFonts w:ascii="HGｺﾞｼｯｸM" w:eastAsia="HGｺﾞｼｯｸM"/>
                          <w:sz w:val="24"/>
                          <w:szCs w:val="24"/>
                        </w:rPr>
                      </w:pPr>
                      <w:r>
                        <w:rPr>
                          <w:rFonts w:ascii="HGｺﾞｼｯｸM" w:eastAsia="HGｺﾞｼｯｸM" w:hint="eastAsia"/>
                          <w:sz w:val="24"/>
                          <w:szCs w:val="24"/>
                        </w:rPr>
                        <w:t>６つの</w:t>
                      </w:r>
                      <w:r>
                        <w:rPr>
                          <w:rFonts w:ascii="HGｺﾞｼｯｸM" w:eastAsia="HGｺﾞｼｯｸM"/>
                          <w:sz w:val="24"/>
                          <w:szCs w:val="24"/>
                        </w:rPr>
                        <w:t>項目すべてにおいて「そう思う」「だいたいそう思う」と回答した割合が、</w:t>
                      </w:r>
                    </w:p>
                    <w:p w14:paraId="4A3796F2" w14:textId="42403BCB" w:rsidR="00C9165D" w:rsidRPr="00C9165D" w:rsidRDefault="00C9165D" w:rsidP="00C9165D">
                      <w:pPr>
                        <w:ind w:left="240" w:hangingChars="100" w:hanging="240"/>
                        <w:rPr>
                          <w:rFonts w:ascii="HGｺﾞｼｯｸM" w:eastAsia="HGｺﾞｼｯｸM"/>
                          <w:sz w:val="24"/>
                          <w:szCs w:val="24"/>
                        </w:rPr>
                      </w:pPr>
                      <w:r>
                        <w:rPr>
                          <w:rFonts w:ascii="HGｺﾞｼｯｸM" w:eastAsia="HGｺﾞｼｯｸM" w:hint="eastAsia"/>
                          <w:sz w:val="24"/>
                          <w:szCs w:val="24"/>
                        </w:rPr>
                        <w:t xml:space="preserve">　</w:t>
                      </w:r>
                      <w:r>
                        <w:rPr>
                          <w:rFonts w:ascii="HGｺﾞｼｯｸM" w:eastAsia="HGｺﾞｼｯｸM"/>
                          <w:sz w:val="24"/>
                          <w:szCs w:val="24"/>
                        </w:rPr>
                        <w:t>昨年度より</w:t>
                      </w:r>
                      <w:r w:rsidR="000A1953">
                        <w:rPr>
                          <w:rFonts w:ascii="HGｺﾞｼｯｸM" w:eastAsia="HGｺﾞｼｯｸM" w:hint="eastAsia"/>
                          <w:sz w:val="24"/>
                          <w:szCs w:val="24"/>
                        </w:rPr>
                        <w:t>高くなっている</w:t>
                      </w:r>
                      <w:r>
                        <w:rPr>
                          <w:rFonts w:ascii="HGｺﾞｼｯｸM" w:eastAsia="HGｺﾞｼｯｸM"/>
                          <w:sz w:val="24"/>
                          <w:szCs w:val="24"/>
                        </w:rPr>
                        <w:t>。その中で</w:t>
                      </w:r>
                      <w:r>
                        <w:rPr>
                          <w:rFonts w:ascii="HGｺﾞｼｯｸM" w:eastAsia="HGｺﾞｼｯｸM" w:hint="eastAsia"/>
                          <w:sz w:val="24"/>
                          <w:szCs w:val="24"/>
                        </w:rPr>
                        <w:t>、⑤</w:t>
                      </w:r>
                      <w:r>
                        <w:rPr>
                          <w:rFonts w:ascii="HGｺﾞｼｯｸM" w:eastAsia="HGｺﾞｼｯｸM"/>
                          <w:sz w:val="24"/>
                          <w:szCs w:val="24"/>
                        </w:rPr>
                        <w:t>の項目が１００％</w:t>
                      </w:r>
                      <w:r>
                        <w:rPr>
                          <w:rFonts w:ascii="HGｺﾞｼｯｸM" w:eastAsia="HGｺﾞｼｯｸM" w:hint="eastAsia"/>
                          <w:sz w:val="24"/>
                          <w:szCs w:val="24"/>
                        </w:rPr>
                        <w:t>と</w:t>
                      </w:r>
                      <w:r>
                        <w:rPr>
                          <w:rFonts w:ascii="HGｺﾞｼｯｸM" w:eastAsia="HGｺﾞｼｯｸM"/>
                          <w:sz w:val="24"/>
                          <w:szCs w:val="24"/>
                        </w:rPr>
                        <w:t>一番良い結果とし</w:t>
                      </w:r>
                      <w:r>
                        <w:rPr>
                          <w:rFonts w:ascii="HGｺﾞｼｯｸM" w:eastAsia="HGｺﾞｼｯｸM" w:hint="eastAsia"/>
                          <w:sz w:val="24"/>
                          <w:szCs w:val="24"/>
                        </w:rPr>
                        <w:t>て</w:t>
                      </w:r>
                      <w:r w:rsidR="000A1953">
                        <w:rPr>
                          <w:rFonts w:ascii="HGｺﾞｼｯｸM" w:eastAsia="HGｺﾞｼｯｸM"/>
                          <w:sz w:val="24"/>
                          <w:szCs w:val="24"/>
                        </w:rPr>
                        <w:t>表れてい</w:t>
                      </w:r>
                      <w:r w:rsidR="000A1953">
                        <w:rPr>
                          <w:rFonts w:ascii="HGｺﾞｼｯｸM" w:eastAsia="HGｺﾞｼｯｸM" w:hint="eastAsia"/>
                          <w:sz w:val="24"/>
                          <w:szCs w:val="24"/>
                        </w:rPr>
                        <w:t>る</w:t>
                      </w:r>
                      <w:r>
                        <w:rPr>
                          <w:rFonts w:ascii="HGｺﾞｼｯｸM" w:eastAsia="HGｺﾞｼｯｸM"/>
                          <w:sz w:val="24"/>
                          <w:szCs w:val="24"/>
                        </w:rPr>
                        <w:t>。子供たちが、家庭においても</w:t>
                      </w:r>
                      <w:r>
                        <w:rPr>
                          <w:rFonts w:ascii="HGｺﾞｼｯｸM" w:eastAsia="HGｺﾞｼｯｸM" w:hint="eastAsia"/>
                          <w:sz w:val="24"/>
                          <w:szCs w:val="24"/>
                        </w:rPr>
                        <w:t>安心して</w:t>
                      </w:r>
                      <w:r>
                        <w:rPr>
                          <w:rFonts w:ascii="HGｺﾞｼｯｸM" w:eastAsia="HGｺﾞｼｯｸM"/>
                          <w:sz w:val="24"/>
                          <w:szCs w:val="24"/>
                        </w:rPr>
                        <w:t>過ごすことができる環境を作って</w:t>
                      </w:r>
                      <w:r>
                        <w:rPr>
                          <w:rFonts w:ascii="HGｺﾞｼｯｸM" w:eastAsia="HGｺﾞｼｯｸM" w:hint="eastAsia"/>
                          <w:sz w:val="24"/>
                          <w:szCs w:val="24"/>
                        </w:rPr>
                        <w:t>いくことが</w:t>
                      </w:r>
                      <w:r>
                        <w:rPr>
                          <w:rFonts w:ascii="HGｺﾞｼｯｸM" w:eastAsia="HGｺﾞｼｯｸM"/>
                          <w:sz w:val="24"/>
                          <w:szCs w:val="24"/>
                        </w:rPr>
                        <w:t>できるよう</w:t>
                      </w:r>
                      <w:r>
                        <w:rPr>
                          <w:rFonts w:ascii="HGｺﾞｼｯｸM" w:eastAsia="HGｺﾞｼｯｸM" w:hint="eastAsia"/>
                          <w:sz w:val="24"/>
                          <w:szCs w:val="24"/>
                        </w:rPr>
                        <w:t>に、</w:t>
                      </w:r>
                      <w:r w:rsidR="000A1953">
                        <w:rPr>
                          <w:rFonts w:ascii="HGｺﾞｼｯｸM" w:eastAsia="HGｺﾞｼｯｸM"/>
                          <w:sz w:val="24"/>
                          <w:szCs w:val="24"/>
                        </w:rPr>
                        <w:t>引き続き学校からも呼び掛けてい</w:t>
                      </w:r>
                      <w:r w:rsidR="000A1953">
                        <w:rPr>
                          <w:rFonts w:ascii="HGｺﾞｼｯｸM" w:eastAsia="HGｺﾞｼｯｸM" w:hint="eastAsia"/>
                          <w:sz w:val="24"/>
                          <w:szCs w:val="24"/>
                        </w:rPr>
                        <w:t>く</w:t>
                      </w:r>
                      <w:r>
                        <w:rPr>
                          <w:rFonts w:ascii="HGｺﾞｼｯｸM" w:eastAsia="HGｺﾞｼｯｸM"/>
                          <w:sz w:val="24"/>
                          <w:szCs w:val="24"/>
                        </w:rPr>
                        <w:t>。</w:t>
                      </w:r>
                    </w:p>
                  </w:txbxContent>
                </v:textbox>
                <w10:wrap anchorx="margin"/>
              </v:shape>
            </w:pict>
          </mc:Fallback>
        </mc:AlternateContent>
      </w:r>
    </w:p>
    <w:p w14:paraId="76217D98" w14:textId="49F8CBF9" w:rsidR="00FF70C5" w:rsidRDefault="00FF70C5" w:rsidP="00F13CF0">
      <w:pPr>
        <w:jc w:val="left"/>
        <w:rPr>
          <w:rFonts w:ascii="HGｺﾞｼｯｸM" w:eastAsia="HGｺﾞｼｯｸM" w:hAnsi="ＭＳ ゴシック"/>
          <w:sz w:val="24"/>
          <w:szCs w:val="24"/>
        </w:rPr>
      </w:pPr>
    </w:p>
    <w:p w14:paraId="794D14CC" w14:textId="4108C5EC" w:rsidR="00F05389" w:rsidRDefault="00F05389" w:rsidP="00E133EB">
      <w:pPr>
        <w:jc w:val="left"/>
        <w:rPr>
          <w:rFonts w:ascii="HGｺﾞｼｯｸM" w:eastAsia="HGｺﾞｼｯｸM" w:hAnsi="ＭＳ ゴシック"/>
          <w:sz w:val="24"/>
          <w:szCs w:val="24"/>
        </w:rPr>
      </w:pPr>
    </w:p>
    <w:p w14:paraId="089DC74E" w14:textId="27F3A346" w:rsidR="00E203DE" w:rsidRDefault="00E203DE" w:rsidP="00E133EB">
      <w:pPr>
        <w:jc w:val="left"/>
        <w:rPr>
          <w:rFonts w:ascii="HGｺﾞｼｯｸM" w:eastAsia="HGｺﾞｼｯｸM" w:hAnsi="ＭＳ ゴシック"/>
          <w:sz w:val="24"/>
          <w:szCs w:val="24"/>
        </w:rPr>
      </w:pPr>
    </w:p>
    <w:p w14:paraId="34C942DD" w14:textId="029DA6EF" w:rsidR="00E203DE" w:rsidRDefault="00E203DE" w:rsidP="00E133EB">
      <w:pPr>
        <w:jc w:val="left"/>
        <w:rPr>
          <w:rFonts w:ascii="HGｺﾞｼｯｸM" w:eastAsia="HGｺﾞｼｯｸM" w:hAnsi="ＭＳ ゴシック"/>
          <w:sz w:val="24"/>
          <w:szCs w:val="24"/>
        </w:rPr>
      </w:pPr>
    </w:p>
    <w:p w14:paraId="3C865072" w14:textId="2FD993BD" w:rsidR="004D55A4" w:rsidRDefault="00DB615D" w:rsidP="00F13CF0">
      <w:pPr>
        <w:jc w:val="left"/>
        <w:rPr>
          <w:rFonts w:ascii="HGｺﾞｼｯｸM" w:eastAsia="HGｺﾞｼｯｸM" w:hAnsi="ＭＳ ゴシック"/>
          <w:sz w:val="24"/>
          <w:szCs w:val="24"/>
        </w:rPr>
      </w:pPr>
      <w:r>
        <w:rPr>
          <w:rFonts w:ascii="HGｺﾞｼｯｸM" w:eastAsia="HGｺﾞｼｯｸM" w:hAnsi="ＭＳ ゴシック" w:hint="eastAsia"/>
          <w:sz w:val="24"/>
          <w:szCs w:val="24"/>
        </w:rPr>
        <w:t xml:space="preserve">２　</w:t>
      </w:r>
      <w:r w:rsidR="00E91100">
        <w:rPr>
          <w:rFonts w:ascii="HGｺﾞｼｯｸM" w:eastAsia="HGｺﾞｼｯｸM" w:hAnsi="ＭＳ ゴシック" w:hint="eastAsia"/>
          <w:sz w:val="24"/>
          <w:szCs w:val="24"/>
        </w:rPr>
        <w:t>学校関係者評価</w:t>
      </w:r>
    </w:p>
    <w:p w14:paraId="09142D82" w14:textId="49057920" w:rsidR="00E91100" w:rsidRPr="00447C97" w:rsidRDefault="00E203DE" w:rsidP="00F13CF0">
      <w:pPr>
        <w:jc w:val="left"/>
        <w:rPr>
          <w:rFonts w:ascii="HGｺﾞｼｯｸM" w:eastAsia="HGｺﾞｼｯｸM" w:hAnsi="ＭＳ ゴシック"/>
          <w:sz w:val="24"/>
          <w:szCs w:val="24"/>
        </w:rPr>
      </w:pPr>
      <w:r w:rsidRPr="003C6A38">
        <w:rPr>
          <w:rFonts w:ascii="HGｺﾞｼｯｸM" w:eastAsia="HGｺﾞｼｯｸM"/>
          <w:noProof/>
          <w:sz w:val="24"/>
          <w:szCs w:val="24"/>
        </w:rPr>
        <mc:AlternateContent>
          <mc:Choice Requires="wps">
            <w:drawing>
              <wp:anchor distT="45720" distB="45720" distL="114300" distR="114300" simplePos="0" relativeHeight="251694080" behindDoc="0" locked="0" layoutInCell="1" allowOverlap="1" wp14:anchorId="5688E548" wp14:editId="4FE5DD33">
                <wp:simplePos x="0" y="0"/>
                <wp:positionH relativeFrom="margin">
                  <wp:posOffset>190500</wp:posOffset>
                </wp:positionH>
                <wp:positionV relativeFrom="paragraph">
                  <wp:posOffset>5715</wp:posOffset>
                </wp:positionV>
                <wp:extent cx="6096000" cy="194310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943100"/>
                        </a:xfrm>
                        <a:prstGeom prst="rect">
                          <a:avLst/>
                        </a:prstGeom>
                        <a:solidFill>
                          <a:srgbClr val="FFFFFF"/>
                        </a:solidFill>
                        <a:ln w="9525">
                          <a:noFill/>
                          <a:miter lim="800000"/>
                          <a:headEnd/>
                          <a:tailEnd/>
                        </a:ln>
                      </wps:spPr>
                      <wps:txbx>
                        <w:txbxContent>
                          <w:p w14:paraId="415DA827" w14:textId="77777777" w:rsidR="00E203DE" w:rsidRPr="00E842BE" w:rsidRDefault="00E203DE" w:rsidP="00E203DE">
                            <w:pPr>
                              <w:ind w:leftChars="200" w:left="420" w:firstLineChars="100" w:firstLine="240"/>
                              <w:rPr>
                                <w:rFonts w:ascii="HGｺﾞｼｯｸM" w:eastAsia="HGｺﾞｼｯｸM"/>
                                <w:sz w:val="24"/>
                                <w:szCs w:val="24"/>
                              </w:rPr>
                            </w:pPr>
                            <w:r w:rsidRPr="00E842BE">
                              <w:rPr>
                                <w:rFonts w:ascii="HGｺﾞｼｯｸM" w:eastAsia="HGｺﾞｼｯｸM" w:hint="eastAsia"/>
                                <w:sz w:val="24"/>
                                <w:szCs w:val="24"/>
                              </w:rPr>
                              <w:t>委員からは、どの評価項目も高くて大変うれしいという声があった。特に、地域とのかかわりを問う項目については評価が大変高く、学校と地域が一体となり子供たちの教育に力を入れているという意見をいただいた。今後も豊かな阿多古の自然を生かした教育を実践していく中で、ふるさとを愛する心の醸成をしてほしいという要望があった。</w:t>
                            </w:r>
                            <w:r>
                              <w:rPr>
                                <w:rFonts w:ascii="HGｺﾞｼｯｸM" w:eastAsia="HGｺﾞｼｯｸM" w:hint="eastAsia"/>
                                <w:sz w:val="24"/>
                                <w:szCs w:val="24"/>
                              </w:rPr>
                              <w:t>「友達と仲良く生活を送っている」「安心した学校生活を送っている」の項目が高いことや普段の子供たちの表情がとても良いことなどから、いじめの取組について一定の評価を得たが、「教員に対しての相談」で低い評価を挙げている児童が一部いるため、個別に声を掛けてほしいとの意見をいただいた。</w:t>
                            </w:r>
                          </w:p>
                          <w:p w14:paraId="2772F98C" w14:textId="5158C9EA" w:rsidR="00447C97" w:rsidRPr="00E203DE" w:rsidRDefault="00447C97" w:rsidP="00447C97">
                            <w:pPr>
                              <w:ind w:left="240" w:hangingChars="100" w:hanging="240"/>
                              <w:rPr>
                                <w:rFonts w:ascii="HGｺﾞｼｯｸM" w:eastAsia="HGｺﾞｼｯｸM"/>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88E548" id="_x0000_s1029" type="#_x0000_t202" style="position:absolute;margin-left:15pt;margin-top:.45pt;width:480pt;height:153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" stroked="f">
                <v:textbox>
                  <w:txbxContent>
                    <w:p w14:paraId="415DA827" w14:textId="77777777" w:rsidR="00E203DE" w:rsidRPr="00E842BE" w:rsidRDefault="00E203DE" w:rsidP="00E203DE">
                      <w:pPr>
                        <w:ind w:leftChars="200" w:left="420" w:firstLineChars="100" w:firstLine="240"/>
                        <w:rPr>
                          <w:rFonts w:ascii="HGｺﾞｼｯｸM" w:eastAsia="HGｺﾞｼｯｸM"/>
                          <w:sz w:val="24"/>
                          <w:szCs w:val="24"/>
                        </w:rPr>
                      </w:pPr>
                      <w:r w:rsidRPr="00E842BE">
                        <w:rPr>
                          <w:rFonts w:ascii="HGｺﾞｼｯｸM" w:eastAsia="HGｺﾞｼｯｸM" w:hint="eastAsia"/>
                          <w:sz w:val="24"/>
                          <w:szCs w:val="24"/>
                        </w:rPr>
                        <w:t>委員からは、どの評価項目も高くて大変うれしいという声があった。特に、地域とのかかわりを問う項目については評価が大変高く、学校と地域が一体となり子供たちの教育に力を入れているという意見をいただいた。今後も豊かな阿多古の自然を生かした教育を実践していく中で、ふるさとを愛する心の醸成をしてほしいという要望があった。</w:t>
                      </w:r>
                      <w:r>
                        <w:rPr>
                          <w:rFonts w:ascii="HGｺﾞｼｯｸM" w:eastAsia="HGｺﾞｼｯｸM" w:hint="eastAsia"/>
                          <w:sz w:val="24"/>
                          <w:szCs w:val="24"/>
                        </w:rPr>
                        <w:t>「友達と仲良く生活を送っている」「安心した学校生活を送っている」の項目が高いことや普段の子供たちの表情がとても良いことなどから、いじめの取組について一定の評価を得たが、「教員に対しての相談」で低い評価を挙げている児童が一部いるため、個別に声を掛けてほしいとの意見をいただいた。</w:t>
                      </w:r>
                    </w:p>
                    <w:p w14:paraId="2772F98C" w14:textId="5158C9EA" w:rsidR="00447C97" w:rsidRPr="00E203DE" w:rsidRDefault="00447C97" w:rsidP="00447C97">
                      <w:pPr>
                        <w:ind w:left="240" w:hangingChars="100" w:hanging="240"/>
                        <w:rPr>
                          <w:rFonts w:ascii="HGｺﾞｼｯｸM" w:eastAsia="HGｺﾞｼｯｸM"/>
                          <w:sz w:val="24"/>
                          <w:szCs w:val="24"/>
                        </w:rPr>
                      </w:pPr>
                    </w:p>
                  </w:txbxContent>
                </v:textbox>
                <w10:wrap anchorx="margin"/>
              </v:shape>
            </w:pict>
          </mc:Fallback>
        </mc:AlternateContent>
      </w:r>
    </w:p>
    <w:p w14:paraId="56CB09E8" w14:textId="33D75211" w:rsidR="00E91100" w:rsidRDefault="00E91100" w:rsidP="00F13CF0">
      <w:pPr>
        <w:jc w:val="left"/>
        <w:rPr>
          <w:rFonts w:ascii="HGｺﾞｼｯｸM" w:eastAsia="HGｺﾞｼｯｸM" w:hAnsi="ＭＳ ゴシック"/>
          <w:sz w:val="24"/>
          <w:szCs w:val="24"/>
        </w:rPr>
      </w:pPr>
    </w:p>
    <w:p w14:paraId="66741CC2" w14:textId="0F801C5D" w:rsidR="00672849" w:rsidRDefault="00672849" w:rsidP="00F13CF0">
      <w:pPr>
        <w:jc w:val="left"/>
        <w:rPr>
          <w:rFonts w:ascii="HGｺﾞｼｯｸM" w:eastAsia="HGｺﾞｼｯｸM" w:hAnsi="ＭＳ ゴシック"/>
          <w:sz w:val="24"/>
          <w:szCs w:val="24"/>
        </w:rPr>
      </w:pPr>
    </w:p>
    <w:p w14:paraId="40CCE61D" w14:textId="0FA4C792" w:rsidR="00672849" w:rsidRDefault="00672849" w:rsidP="00F13CF0">
      <w:pPr>
        <w:jc w:val="left"/>
        <w:rPr>
          <w:rFonts w:ascii="HGｺﾞｼｯｸM" w:eastAsia="HGｺﾞｼｯｸM" w:hAnsi="ＭＳ ゴシック"/>
          <w:sz w:val="24"/>
          <w:szCs w:val="24"/>
        </w:rPr>
      </w:pPr>
    </w:p>
    <w:p w14:paraId="3F88E822" w14:textId="023E2DC2" w:rsidR="00672849" w:rsidRDefault="00672849" w:rsidP="00F13CF0">
      <w:pPr>
        <w:jc w:val="left"/>
        <w:rPr>
          <w:rFonts w:ascii="HGｺﾞｼｯｸM" w:eastAsia="HGｺﾞｼｯｸM" w:hAnsi="ＭＳ ゴシック"/>
          <w:sz w:val="24"/>
          <w:szCs w:val="24"/>
        </w:rPr>
      </w:pPr>
    </w:p>
    <w:p w14:paraId="43AE43ED" w14:textId="0EDA27B0" w:rsidR="00F05389" w:rsidRDefault="00F05389" w:rsidP="00F13CF0">
      <w:pPr>
        <w:jc w:val="left"/>
        <w:rPr>
          <w:rFonts w:ascii="HGｺﾞｼｯｸM" w:eastAsia="HGｺﾞｼｯｸM" w:hAnsi="ＭＳ ゴシック"/>
          <w:sz w:val="24"/>
          <w:szCs w:val="24"/>
        </w:rPr>
      </w:pPr>
    </w:p>
    <w:p w14:paraId="62314BF9" w14:textId="183C82C6" w:rsidR="00E203DE" w:rsidRDefault="00E203DE" w:rsidP="00F13CF0">
      <w:pPr>
        <w:jc w:val="left"/>
        <w:rPr>
          <w:rFonts w:ascii="HGｺﾞｼｯｸM" w:eastAsia="HGｺﾞｼｯｸM" w:hAnsi="ＭＳ ゴシック"/>
          <w:sz w:val="24"/>
          <w:szCs w:val="24"/>
        </w:rPr>
      </w:pPr>
    </w:p>
    <w:p w14:paraId="73EB10E7" w14:textId="7CE5208F" w:rsidR="00E203DE" w:rsidRDefault="00E203DE" w:rsidP="00F13CF0">
      <w:pPr>
        <w:jc w:val="left"/>
        <w:rPr>
          <w:rFonts w:ascii="HGｺﾞｼｯｸM" w:eastAsia="HGｺﾞｼｯｸM" w:hAnsi="ＭＳ ゴシック"/>
          <w:sz w:val="24"/>
          <w:szCs w:val="24"/>
        </w:rPr>
      </w:pPr>
    </w:p>
    <w:p w14:paraId="7D1EFEA3" w14:textId="77777777" w:rsidR="00E203DE" w:rsidRDefault="00E203DE" w:rsidP="00F13CF0">
      <w:pPr>
        <w:jc w:val="left"/>
        <w:rPr>
          <w:rFonts w:ascii="HGｺﾞｼｯｸM" w:eastAsia="HGｺﾞｼｯｸM" w:hAnsi="ＭＳ ゴシック"/>
          <w:sz w:val="24"/>
          <w:szCs w:val="24"/>
        </w:rPr>
      </w:pPr>
    </w:p>
    <w:p w14:paraId="4E3FF52D" w14:textId="2BAB0D76" w:rsidR="00E91100" w:rsidRDefault="00F05389" w:rsidP="00F13CF0">
      <w:pPr>
        <w:jc w:val="left"/>
        <w:rPr>
          <w:rFonts w:ascii="HGｺﾞｼｯｸM" w:eastAsia="HGｺﾞｼｯｸM" w:hAnsi="ＭＳ ゴシック"/>
          <w:sz w:val="24"/>
          <w:szCs w:val="24"/>
        </w:rPr>
      </w:pPr>
      <w:r w:rsidRPr="003C6A38">
        <w:rPr>
          <w:rFonts w:ascii="HGｺﾞｼｯｸM" w:eastAsia="HGｺﾞｼｯｸM"/>
          <w:noProof/>
          <w:sz w:val="24"/>
          <w:szCs w:val="24"/>
        </w:rPr>
        <w:lastRenderedPageBreak/>
        <mc:AlternateContent>
          <mc:Choice Requires="wps">
            <w:drawing>
              <wp:anchor distT="45720" distB="45720" distL="114300" distR="114300" simplePos="0" relativeHeight="251696128" behindDoc="0" locked="0" layoutInCell="1" allowOverlap="1" wp14:anchorId="08018F2D" wp14:editId="70FF82E2">
                <wp:simplePos x="0" y="0"/>
                <wp:positionH relativeFrom="margin">
                  <wp:posOffset>361950</wp:posOffset>
                </wp:positionH>
                <wp:positionV relativeFrom="paragraph">
                  <wp:posOffset>219076</wp:posOffset>
                </wp:positionV>
                <wp:extent cx="5781675" cy="1543050"/>
                <wp:effectExtent l="0" t="0" r="9525"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1543050"/>
                        </a:xfrm>
                        <a:prstGeom prst="rect">
                          <a:avLst/>
                        </a:prstGeom>
                        <a:solidFill>
                          <a:srgbClr val="FFFFFF"/>
                        </a:solidFill>
                        <a:ln w="9525">
                          <a:noFill/>
                          <a:miter lim="800000"/>
                          <a:headEnd/>
                          <a:tailEnd/>
                        </a:ln>
                      </wps:spPr>
                      <wps:txbx>
                        <w:txbxContent>
                          <w:p w14:paraId="4846BB8C" w14:textId="77777777" w:rsidR="004978C8" w:rsidRPr="00E842BE" w:rsidRDefault="004978C8" w:rsidP="004978C8">
                            <w:pPr>
                              <w:ind w:left="240" w:hangingChars="100" w:hanging="240"/>
                              <w:rPr>
                                <w:rFonts w:ascii="HGｺﾞｼｯｸM" w:eastAsia="HGｺﾞｼｯｸM"/>
                                <w:sz w:val="24"/>
                                <w:szCs w:val="24"/>
                              </w:rPr>
                            </w:pPr>
                            <w:r w:rsidRPr="00E842BE">
                              <w:rPr>
                                <w:rFonts w:ascii="HGｺﾞｼｯｸM" w:eastAsia="HGｺﾞｼｯｸM" w:hint="eastAsia"/>
                                <w:sz w:val="24"/>
                                <w:szCs w:val="24"/>
                              </w:rPr>
                              <w:t>〇学校教育目標の「ふるさとを愛する子」については、家庭や地域と協働・連携しながら、今後も子供たちの豊かな成長を支えていく。</w:t>
                            </w:r>
                          </w:p>
                          <w:p w14:paraId="5C95D827" w14:textId="5AE86D9A" w:rsidR="004978C8" w:rsidRDefault="004978C8" w:rsidP="004978C8">
                            <w:pPr>
                              <w:spacing w:line="0" w:lineRule="atLeast"/>
                              <w:ind w:left="240" w:hangingChars="100" w:hanging="240"/>
                              <w:rPr>
                                <w:rFonts w:ascii="HGｺﾞｼｯｸM" w:eastAsia="HGｺﾞｼｯｸM" w:hAnsi="Yu Gothic"/>
                                <w:sz w:val="24"/>
                                <w:szCs w:val="24"/>
                              </w:rPr>
                            </w:pPr>
                            <w:r>
                              <w:rPr>
                                <w:rFonts w:ascii="HGｺﾞｼｯｸM" w:eastAsia="HGｺﾞｼｯｸM" w:hAnsi="Yu Gothic" w:hint="eastAsia"/>
                                <w:sz w:val="24"/>
                                <w:szCs w:val="24"/>
                              </w:rPr>
                              <w:t>〇子供たちにとって「個別最適で協働的な学び」を通し主体的に学習できるように、教員自身が主体的に研修に取り組む。また学校全体で多様性を尊重できるような風通しのよい環境づくりをしていく。</w:t>
                            </w:r>
                          </w:p>
                          <w:p w14:paraId="7B923864" w14:textId="17FDC2F6" w:rsidR="004978C8" w:rsidRPr="00E842BE" w:rsidRDefault="004978C8" w:rsidP="004978C8">
                            <w:pPr>
                              <w:spacing w:line="0" w:lineRule="atLeast"/>
                              <w:ind w:left="240" w:hangingChars="100" w:hanging="240"/>
                              <w:rPr>
                                <w:rFonts w:ascii="HGｺﾞｼｯｸM" w:eastAsia="HGｺﾞｼｯｸM" w:hAnsi="Yu Gothic"/>
                                <w:sz w:val="24"/>
                                <w:szCs w:val="24"/>
                              </w:rPr>
                            </w:pPr>
                            <w:r>
                              <w:rPr>
                                <w:rFonts w:ascii="HGｺﾞｼｯｸM" w:eastAsia="HGｺﾞｼｯｸM" w:hAnsi="Yu Gothic" w:hint="eastAsia"/>
                                <w:sz w:val="24"/>
                                <w:szCs w:val="24"/>
                              </w:rPr>
                              <w:t>〇すべての子供たちが安心・安全に学校生活を送ることができるように、引き続きいじめ０、見逃し０を目指し、職員一丸となって取り組んでいく。</w:t>
                            </w:r>
                          </w:p>
                          <w:p w14:paraId="0327D268" w14:textId="521AE360" w:rsidR="00447C97" w:rsidRPr="004978C8" w:rsidRDefault="00447C97" w:rsidP="00447C97">
                            <w:pPr>
                              <w:rPr>
                                <w:rFonts w:ascii="HGｺﾞｼｯｸM" w:eastAsia="HGｺﾞｼｯｸM"/>
                                <w:sz w:val="24"/>
                                <w:szCs w:val="24"/>
                              </w:rPr>
                            </w:pPr>
                          </w:p>
                          <w:p w14:paraId="29BFA325" w14:textId="77777777" w:rsidR="00447C97" w:rsidRPr="00447C97" w:rsidRDefault="00447C97" w:rsidP="00447C97">
                            <w:pPr>
                              <w:ind w:left="240" w:hangingChars="100" w:hanging="240"/>
                              <w:rPr>
                                <w:rFonts w:ascii="HGｺﾞｼｯｸM" w:eastAsia="HGｺﾞｼｯｸM"/>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018F2D" id="_x0000_s1030" type="#_x0000_t202" style="position:absolute;margin-left:28.5pt;margin-top:17.25pt;width:455.25pt;height:121.5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" stroked="f">
                <v:textbox>
                  <w:txbxContent>
                    <w:p w14:paraId="4846BB8C" w14:textId="77777777" w:rsidR="004978C8" w:rsidRPr="00E842BE" w:rsidRDefault="004978C8" w:rsidP="004978C8">
                      <w:pPr>
                        <w:ind w:left="240" w:hangingChars="100" w:hanging="240"/>
                        <w:rPr>
                          <w:rFonts w:ascii="HGｺﾞｼｯｸM" w:eastAsia="HGｺﾞｼｯｸM"/>
                          <w:sz w:val="24"/>
                          <w:szCs w:val="24"/>
                        </w:rPr>
                      </w:pPr>
                      <w:r w:rsidRPr="00E842BE">
                        <w:rPr>
                          <w:rFonts w:ascii="HGｺﾞｼｯｸM" w:eastAsia="HGｺﾞｼｯｸM" w:hint="eastAsia"/>
                          <w:sz w:val="24"/>
                          <w:szCs w:val="24"/>
                        </w:rPr>
                        <w:t>〇学校教育目標の「ふるさとを愛する子」については、家庭や地域と協働・連携しながら、今後も子供たちの豊かな成長を支えていく。</w:t>
                      </w:r>
                    </w:p>
                    <w:p w14:paraId="5C95D827" w14:textId="5AE86D9A" w:rsidR="004978C8" w:rsidRDefault="004978C8" w:rsidP="004978C8">
                      <w:pPr>
                        <w:spacing w:line="0" w:lineRule="atLeast"/>
                        <w:ind w:left="240" w:hangingChars="100" w:hanging="240"/>
                        <w:rPr>
                          <w:rFonts w:ascii="HGｺﾞｼｯｸM" w:eastAsia="HGｺﾞｼｯｸM" w:hAnsi="Yu Gothic"/>
                          <w:sz w:val="24"/>
                          <w:szCs w:val="24"/>
                        </w:rPr>
                      </w:pPr>
                      <w:r>
                        <w:rPr>
                          <w:rFonts w:ascii="HGｺﾞｼｯｸM" w:eastAsia="HGｺﾞｼｯｸM" w:hAnsi="Yu Gothic" w:hint="eastAsia"/>
                          <w:sz w:val="24"/>
                          <w:szCs w:val="24"/>
                        </w:rPr>
                        <w:t>〇子供たちにとって「個別最適で協働的な学び」を通し主体的に学習できるように、教員自身が主体的に研修に取り組む。また学校全体で多様性を尊重できるような風通しのよい環境づくりをしていく。</w:t>
                      </w:r>
                    </w:p>
                    <w:p w14:paraId="7B923864" w14:textId="17FDC2F6" w:rsidR="004978C8" w:rsidRPr="00E842BE" w:rsidRDefault="004978C8" w:rsidP="004978C8">
                      <w:pPr>
                        <w:spacing w:line="0" w:lineRule="atLeast"/>
                        <w:ind w:left="240" w:hangingChars="100" w:hanging="240"/>
                        <w:rPr>
                          <w:rFonts w:ascii="HGｺﾞｼｯｸM" w:eastAsia="HGｺﾞｼｯｸM" w:hAnsi="Yu Gothic"/>
                          <w:sz w:val="24"/>
                          <w:szCs w:val="24"/>
                        </w:rPr>
                      </w:pPr>
                      <w:r>
                        <w:rPr>
                          <w:rFonts w:ascii="HGｺﾞｼｯｸM" w:eastAsia="HGｺﾞｼｯｸM" w:hAnsi="Yu Gothic" w:hint="eastAsia"/>
                          <w:sz w:val="24"/>
                          <w:szCs w:val="24"/>
                        </w:rPr>
                        <w:t>〇すべての子供たちが安心・安全に学校生活を送ることができるように、引き続きいじめ０、見逃し０を目指し、職員一丸となって取り組んでいく。</w:t>
                      </w:r>
                    </w:p>
                    <w:p w14:paraId="0327D268" w14:textId="521AE360" w:rsidR="00447C97" w:rsidRPr="004978C8" w:rsidRDefault="00447C97" w:rsidP="00447C97">
                      <w:pPr>
                        <w:rPr>
                          <w:rFonts w:ascii="HGｺﾞｼｯｸM" w:eastAsia="HGｺﾞｼｯｸM"/>
                          <w:sz w:val="24"/>
                          <w:szCs w:val="24"/>
                        </w:rPr>
                      </w:pPr>
                    </w:p>
                    <w:p w14:paraId="29BFA325" w14:textId="77777777" w:rsidR="00447C97" w:rsidRPr="00447C97" w:rsidRDefault="00447C97" w:rsidP="00447C97">
                      <w:pPr>
                        <w:ind w:left="240" w:hangingChars="100" w:hanging="240"/>
                        <w:rPr>
                          <w:rFonts w:ascii="HGｺﾞｼｯｸM" w:eastAsia="HGｺﾞｼｯｸM"/>
                          <w:sz w:val="24"/>
                          <w:szCs w:val="24"/>
                        </w:rPr>
                      </w:pPr>
                    </w:p>
                  </w:txbxContent>
                </v:textbox>
                <w10:wrap anchorx="margin"/>
              </v:shape>
            </w:pict>
          </mc:Fallback>
        </mc:AlternateContent>
      </w:r>
      <w:r w:rsidR="00E91100">
        <w:rPr>
          <w:rFonts w:ascii="HGｺﾞｼｯｸM" w:eastAsia="HGｺﾞｼｯｸM" w:hAnsi="ＭＳ ゴシック" w:hint="eastAsia"/>
          <w:sz w:val="24"/>
          <w:szCs w:val="24"/>
        </w:rPr>
        <w:t>３　学校関係者評価を受けて</w:t>
      </w:r>
    </w:p>
    <w:p w14:paraId="431DC77F" w14:textId="2EC08B41" w:rsidR="004D55A4" w:rsidRDefault="004D55A4" w:rsidP="00F13CF0">
      <w:pPr>
        <w:jc w:val="left"/>
        <w:rPr>
          <w:rFonts w:ascii="HGｺﾞｼｯｸM" w:eastAsia="HGｺﾞｼｯｸM" w:hAnsi="ＭＳ ゴシック"/>
          <w:sz w:val="24"/>
          <w:szCs w:val="24"/>
        </w:rPr>
      </w:pPr>
    </w:p>
    <w:p w14:paraId="56349E9D" w14:textId="6026CD33" w:rsidR="004D55A4" w:rsidRDefault="004D55A4" w:rsidP="00F13CF0">
      <w:pPr>
        <w:jc w:val="left"/>
        <w:rPr>
          <w:rFonts w:ascii="HGｺﾞｼｯｸM" w:eastAsia="HGｺﾞｼｯｸM" w:hAnsi="ＭＳ ゴシック"/>
          <w:sz w:val="24"/>
          <w:szCs w:val="24"/>
        </w:rPr>
      </w:pPr>
    </w:p>
    <w:p w14:paraId="4B8F2386" w14:textId="0856D695" w:rsidR="004D55A4" w:rsidRDefault="004D55A4" w:rsidP="00F13CF0">
      <w:pPr>
        <w:jc w:val="left"/>
        <w:rPr>
          <w:rFonts w:ascii="HGｺﾞｼｯｸM" w:eastAsia="HGｺﾞｼｯｸM" w:hAnsi="ＭＳ ゴシック"/>
          <w:sz w:val="24"/>
          <w:szCs w:val="24"/>
        </w:rPr>
      </w:pPr>
    </w:p>
    <w:p w14:paraId="313A203A" w14:textId="23800CC1" w:rsidR="004D55A4" w:rsidRDefault="004D55A4" w:rsidP="00F13CF0">
      <w:pPr>
        <w:jc w:val="left"/>
        <w:rPr>
          <w:rFonts w:ascii="HGｺﾞｼｯｸM" w:eastAsia="HGｺﾞｼｯｸM" w:hAnsi="ＭＳ ゴシック"/>
          <w:sz w:val="24"/>
          <w:szCs w:val="24"/>
        </w:rPr>
      </w:pPr>
    </w:p>
    <w:sectPr w:rsidR="004D55A4" w:rsidSect="00F13CF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F6EBA" w14:textId="77777777" w:rsidR="00852ACF" w:rsidRDefault="00852ACF" w:rsidP="00F43F00">
      <w:r>
        <w:separator/>
      </w:r>
    </w:p>
  </w:endnote>
  <w:endnote w:type="continuationSeparator" w:id="0">
    <w:p w14:paraId="4C36281D" w14:textId="77777777" w:rsidR="00852ACF" w:rsidRDefault="00852ACF" w:rsidP="00F43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CD707" w14:textId="77777777" w:rsidR="00852ACF" w:rsidRDefault="00852ACF" w:rsidP="00F43F00">
      <w:r>
        <w:separator/>
      </w:r>
    </w:p>
  </w:footnote>
  <w:footnote w:type="continuationSeparator" w:id="0">
    <w:p w14:paraId="601AE9D7" w14:textId="77777777" w:rsidR="00852ACF" w:rsidRDefault="00852ACF" w:rsidP="00F43F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CF0"/>
    <w:rsid w:val="00044111"/>
    <w:rsid w:val="00046B4D"/>
    <w:rsid w:val="000529F7"/>
    <w:rsid w:val="00060318"/>
    <w:rsid w:val="000857E9"/>
    <w:rsid w:val="000A05B3"/>
    <w:rsid w:val="000A1953"/>
    <w:rsid w:val="000A200B"/>
    <w:rsid w:val="000A41A6"/>
    <w:rsid w:val="000B1151"/>
    <w:rsid w:val="000B748D"/>
    <w:rsid w:val="000D0205"/>
    <w:rsid w:val="000E0B99"/>
    <w:rsid w:val="0010196A"/>
    <w:rsid w:val="00104B3A"/>
    <w:rsid w:val="00120B80"/>
    <w:rsid w:val="00124FA4"/>
    <w:rsid w:val="001339F5"/>
    <w:rsid w:val="001514D7"/>
    <w:rsid w:val="00157546"/>
    <w:rsid w:val="00160158"/>
    <w:rsid w:val="00171D26"/>
    <w:rsid w:val="001904FB"/>
    <w:rsid w:val="001A0113"/>
    <w:rsid w:val="001D14DA"/>
    <w:rsid w:val="001D5964"/>
    <w:rsid w:val="001E32B5"/>
    <w:rsid w:val="002238D3"/>
    <w:rsid w:val="00240521"/>
    <w:rsid w:val="0024652E"/>
    <w:rsid w:val="00255A4F"/>
    <w:rsid w:val="002619AD"/>
    <w:rsid w:val="00277A03"/>
    <w:rsid w:val="002807BC"/>
    <w:rsid w:val="00284161"/>
    <w:rsid w:val="002A2312"/>
    <w:rsid w:val="002B2438"/>
    <w:rsid w:val="002B4381"/>
    <w:rsid w:val="002B791F"/>
    <w:rsid w:val="002F68D1"/>
    <w:rsid w:val="00340619"/>
    <w:rsid w:val="003411A5"/>
    <w:rsid w:val="00344256"/>
    <w:rsid w:val="003478DE"/>
    <w:rsid w:val="00370186"/>
    <w:rsid w:val="00384520"/>
    <w:rsid w:val="00386DC7"/>
    <w:rsid w:val="003C6A38"/>
    <w:rsid w:val="003E01A6"/>
    <w:rsid w:val="00401024"/>
    <w:rsid w:val="00414472"/>
    <w:rsid w:val="004237C2"/>
    <w:rsid w:val="00424DE5"/>
    <w:rsid w:val="00430FA2"/>
    <w:rsid w:val="00447C97"/>
    <w:rsid w:val="00464946"/>
    <w:rsid w:val="00472E5E"/>
    <w:rsid w:val="004978C8"/>
    <w:rsid w:val="004B3754"/>
    <w:rsid w:val="004D55A4"/>
    <w:rsid w:val="004E2A76"/>
    <w:rsid w:val="004F1671"/>
    <w:rsid w:val="004F5772"/>
    <w:rsid w:val="004F5CFD"/>
    <w:rsid w:val="00500059"/>
    <w:rsid w:val="00512996"/>
    <w:rsid w:val="0051341F"/>
    <w:rsid w:val="005538B0"/>
    <w:rsid w:val="005858CC"/>
    <w:rsid w:val="005B3AEB"/>
    <w:rsid w:val="005C6186"/>
    <w:rsid w:val="006040D6"/>
    <w:rsid w:val="00613515"/>
    <w:rsid w:val="00631996"/>
    <w:rsid w:val="00634076"/>
    <w:rsid w:val="00634CF0"/>
    <w:rsid w:val="00642DBA"/>
    <w:rsid w:val="00647E59"/>
    <w:rsid w:val="00655567"/>
    <w:rsid w:val="00662279"/>
    <w:rsid w:val="0066263A"/>
    <w:rsid w:val="00672849"/>
    <w:rsid w:val="006738AC"/>
    <w:rsid w:val="006B34EC"/>
    <w:rsid w:val="006B71EE"/>
    <w:rsid w:val="006B7E44"/>
    <w:rsid w:val="006D17D4"/>
    <w:rsid w:val="006F6225"/>
    <w:rsid w:val="006F7395"/>
    <w:rsid w:val="007000AE"/>
    <w:rsid w:val="00713B6A"/>
    <w:rsid w:val="0074631A"/>
    <w:rsid w:val="00771968"/>
    <w:rsid w:val="00792BD0"/>
    <w:rsid w:val="007B3E42"/>
    <w:rsid w:val="007B4644"/>
    <w:rsid w:val="007D1707"/>
    <w:rsid w:val="007D370A"/>
    <w:rsid w:val="00812BB7"/>
    <w:rsid w:val="00852ACF"/>
    <w:rsid w:val="00854A48"/>
    <w:rsid w:val="00861EF1"/>
    <w:rsid w:val="008A66EC"/>
    <w:rsid w:val="008D576B"/>
    <w:rsid w:val="009004ED"/>
    <w:rsid w:val="00906555"/>
    <w:rsid w:val="00916D4F"/>
    <w:rsid w:val="00951CB0"/>
    <w:rsid w:val="0098723F"/>
    <w:rsid w:val="00992ECD"/>
    <w:rsid w:val="009C36BC"/>
    <w:rsid w:val="009E3F34"/>
    <w:rsid w:val="009F0E36"/>
    <w:rsid w:val="00A3004A"/>
    <w:rsid w:val="00A46440"/>
    <w:rsid w:val="00A66AF0"/>
    <w:rsid w:val="00A7768F"/>
    <w:rsid w:val="00A91BDB"/>
    <w:rsid w:val="00AA2FE3"/>
    <w:rsid w:val="00AD59B5"/>
    <w:rsid w:val="00B23283"/>
    <w:rsid w:val="00B27537"/>
    <w:rsid w:val="00B3760C"/>
    <w:rsid w:val="00B568E3"/>
    <w:rsid w:val="00B62614"/>
    <w:rsid w:val="00B848CA"/>
    <w:rsid w:val="00B84A9B"/>
    <w:rsid w:val="00BC2CB9"/>
    <w:rsid w:val="00BD54EE"/>
    <w:rsid w:val="00C001ED"/>
    <w:rsid w:val="00C10C6C"/>
    <w:rsid w:val="00C129A8"/>
    <w:rsid w:val="00C12C56"/>
    <w:rsid w:val="00C224A0"/>
    <w:rsid w:val="00C3602F"/>
    <w:rsid w:val="00C531E9"/>
    <w:rsid w:val="00C56C0A"/>
    <w:rsid w:val="00C6522D"/>
    <w:rsid w:val="00C67F7D"/>
    <w:rsid w:val="00C717F9"/>
    <w:rsid w:val="00C71F85"/>
    <w:rsid w:val="00C76160"/>
    <w:rsid w:val="00C836F8"/>
    <w:rsid w:val="00C9165D"/>
    <w:rsid w:val="00C9659F"/>
    <w:rsid w:val="00C9731F"/>
    <w:rsid w:val="00CA4112"/>
    <w:rsid w:val="00CB470F"/>
    <w:rsid w:val="00CC3A24"/>
    <w:rsid w:val="00CC57C4"/>
    <w:rsid w:val="00CD2237"/>
    <w:rsid w:val="00CD250A"/>
    <w:rsid w:val="00CD4C02"/>
    <w:rsid w:val="00CE16A1"/>
    <w:rsid w:val="00CF1FF9"/>
    <w:rsid w:val="00D004A6"/>
    <w:rsid w:val="00D047E6"/>
    <w:rsid w:val="00D1024D"/>
    <w:rsid w:val="00D15ECB"/>
    <w:rsid w:val="00D22B94"/>
    <w:rsid w:val="00D232F0"/>
    <w:rsid w:val="00D260B7"/>
    <w:rsid w:val="00D502E3"/>
    <w:rsid w:val="00D51656"/>
    <w:rsid w:val="00D51F95"/>
    <w:rsid w:val="00D66762"/>
    <w:rsid w:val="00D761D6"/>
    <w:rsid w:val="00D82D16"/>
    <w:rsid w:val="00D95E8B"/>
    <w:rsid w:val="00D966BB"/>
    <w:rsid w:val="00DA5563"/>
    <w:rsid w:val="00DB615D"/>
    <w:rsid w:val="00DB6DFA"/>
    <w:rsid w:val="00DC42BB"/>
    <w:rsid w:val="00DD3F95"/>
    <w:rsid w:val="00DE22FC"/>
    <w:rsid w:val="00DF03A9"/>
    <w:rsid w:val="00E133EB"/>
    <w:rsid w:val="00E203DE"/>
    <w:rsid w:val="00E27D23"/>
    <w:rsid w:val="00E51787"/>
    <w:rsid w:val="00E5390A"/>
    <w:rsid w:val="00E56E45"/>
    <w:rsid w:val="00E91100"/>
    <w:rsid w:val="00E95FA3"/>
    <w:rsid w:val="00ED0D5A"/>
    <w:rsid w:val="00F05389"/>
    <w:rsid w:val="00F122E3"/>
    <w:rsid w:val="00F13CF0"/>
    <w:rsid w:val="00F25B11"/>
    <w:rsid w:val="00F323E9"/>
    <w:rsid w:val="00F43F00"/>
    <w:rsid w:val="00F47A1E"/>
    <w:rsid w:val="00F7466C"/>
    <w:rsid w:val="00F83821"/>
    <w:rsid w:val="00FC1296"/>
    <w:rsid w:val="00FD14B6"/>
    <w:rsid w:val="00FD7408"/>
    <w:rsid w:val="00FF1A61"/>
    <w:rsid w:val="00FF520E"/>
    <w:rsid w:val="00FF6AB2"/>
    <w:rsid w:val="00FF70C5"/>
    <w:rsid w:val="00FF7C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C39101"/>
  <w15:chartTrackingRefBased/>
  <w15:docId w15:val="{315A0BC0-46B4-4D10-AE7A-A805D6439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3CF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13CF0"/>
    <w:rPr>
      <w:rFonts w:asciiTheme="majorHAnsi" w:eastAsiaTheme="majorEastAsia" w:hAnsiTheme="majorHAnsi" w:cstheme="majorBidi"/>
      <w:sz w:val="18"/>
      <w:szCs w:val="18"/>
    </w:rPr>
  </w:style>
  <w:style w:type="paragraph" w:styleId="a5">
    <w:name w:val="header"/>
    <w:basedOn w:val="a"/>
    <w:link w:val="a6"/>
    <w:uiPriority w:val="99"/>
    <w:unhideWhenUsed/>
    <w:rsid w:val="00F43F00"/>
    <w:pPr>
      <w:tabs>
        <w:tab w:val="center" w:pos="4252"/>
        <w:tab w:val="right" w:pos="8504"/>
      </w:tabs>
      <w:snapToGrid w:val="0"/>
    </w:pPr>
  </w:style>
  <w:style w:type="character" w:customStyle="1" w:styleId="a6">
    <w:name w:val="ヘッダー (文字)"/>
    <w:basedOn w:val="a0"/>
    <w:link w:val="a5"/>
    <w:uiPriority w:val="99"/>
    <w:rsid w:val="00F43F00"/>
  </w:style>
  <w:style w:type="paragraph" w:styleId="a7">
    <w:name w:val="footer"/>
    <w:basedOn w:val="a"/>
    <w:link w:val="a8"/>
    <w:uiPriority w:val="99"/>
    <w:unhideWhenUsed/>
    <w:rsid w:val="00F43F00"/>
    <w:pPr>
      <w:tabs>
        <w:tab w:val="center" w:pos="4252"/>
        <w:tab w:val="right" w:pos="8504"/>
      </w:tabs>
      <w:snapToGrid w:val="0"/>
    </w:pPr>
  </w:style>
  <w:style w:type="character" w:customStyle="1" w:styleId="a8">
    <w:name w:val="フッター (文字)"/>
    <w:basedOn w:val="a0"/>
    <w:link w:val="a7"/>
    <w:uiPriority w:val="99"/>
    <w:rsid w:val="00F43F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r>
              <a:rPr lang="ja-JP"/>
              <a:t>保護者（学校での働き掛け）</a:t>
            </a:r>
          </a:p>
        </c:rich>
      </c:tx>
      <c:overlay val="0"/>
      <c:spPr>
        <a:noFill/>
        <a:ln>
          <a:noFill/>
        </a:ln>
        <a:effectLst/>
      </c:spPr>
      <c:txPr>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endParaRPr lang="ja-JP"/>
        </a:p>
      </c:txPr>
    </c:title>
    <c:autoTitleDeleted val="0"/>
    <c:plotArea>
      <c:layout/>
      <c:barChart>
        <c:barDir val="bar"/>
        <c:grouping val="percentStacked"/>
        <c:varyColors val="0"/>
        <c:ser>
          <c:idx val="0"/>
          <c:order val="0"/>
          <c:tx>
            <c:strRef>
              <c:f>グラフ!$A$11</c:f>
              <c:strCache>
                <c:ptCount val="1"/>
                <c:pt idx="0">
                  <c:v>そう思う</c:v>
                </c:pt>
              </c:strCache>
            </c:strRef>
          </c:tx>
          <c:spPr>
            <a:solidFill>
              <a:schemeClr val="accent1">
                <a:alpha val="70000"/>
              </a:schemeClr>
            </a:solidFill>
            <a:ln>
              <a:noFill/>
            </a:ln>
            <a:effectLst/>
          </c:spPr>
          <c:invertIfNegative val="0"/>
          <c:cat>
            <c:strRef>
              <c:f>グラフ!$B$10:$H$10</c:f>
              <c:strCache>
                <c:ptCount val="7"/>
                <c:pt idx="0">
                  <c:v>⑦安心した学校生活を送っている</c:v>
                </c:pt>
                <c:pt idx="1">
                  <c:v>⑥夢や希望をもたせている</c:v>
                </c:pt>
                <c:pt idx="2">
                  <c:v>⑤情報発信・相談体制を整えている</c:v>
                </c:pt>
                <c:pt idx="3">
                  <c:v>④地域の人材や自然を生かしている</c:v>
                </c:pt>
                <c:pt idx="4">
                  <c:v>③健康・安全に配慮している</c:v>
                </c:pt>
                <c:pt idx="5">
                  <c:v>②豊かな心を育んでいる</c:v>
                </c:pt>
                <c:pt idx="6">
                  <c:v>①学力をつけている</c:v>
                </c:pt>
              </c:strCache>
            </c:strRef>
          </c:cat>
          <c:val>
            <c:numRef>
              <c:f>グラフ!$B$11:$H$11</c:f>
              <c:numCache>
                <c:formatCode>0%</c:formatCode>
                <c:ptCount val="7"/>
                <c:pt idx="0">
                  <c:v>0.49</c:v>
                </c:pt>
                <c:pt idx="1">
                  <c:v>0.3</c:v>
                </c:pt>
                <c:pt idx="2">
                  <c:v>0.42</c:v>
                </c:pt>
                <c:pt idx="3">
                  <c:v>0.72</c:v>
                </c:pt>
                <c:pt idx="4">
                  <c:v>0.56000000000000005</c:v>
                </c:pt>
                <c:pt idx="5">
                  <c:v>0.38</c:v>
                </c:pt>
                <c:pt idx="6">
                  <c:v>0.38</c:v>
                </c:pt>
              </c:numCache>
            </c:numRef>
          </c:val>
          <c:extLst>
            <c:ext xmlns:c16="http://schemas.microsoft.com/office/drawing/2014/chart" uri="{C3380CC4-5D6E-409C-BE32-E72D297353CC}">
              <c16:uniqueId val="{00000000-436B-460B-A971-A370F06F7AAF}"/>
            </c:ext>
          </c:extLst>
        </c:ser>
        <c:ser>
          <c:idx val="1"/>
          <c:order val="1"/>
          <c:tx>
            <c:strRef>
              <c:f>グラフ!$A$12</c:f>
              <c:strCache>
                <c:ptCount val="1"/>
                <c:pt idx="0">
                  <c:v>だいたいそう思う</c:v>
                </c:pt>
              </c:strCache>
            </c:strRef>
          </c:tx>
          <c:spPr>
            <a:solidFill>
              <a:schemeClr val="accent2">
                <a:alpha val="70000"/>
              </a:schemeClr>
            </a:solidFill>
            <a:ln>
              <a:noFill/>
            </a:ln>
            <a:effectLst/>
          </c:spPr>
          <c:invertIfNegative val="0"/>
          <c:cat>
            <c:strRef>
              <c:f>グラフ!$B$10:$H$10</c:f>
              <c:strCache>
                <c:ptCount val="7"/>
                <c:pt idx="0">
                  <c:v>⑦安心した学校生活を送っている</c:v>
                </c:pt>
                <c:pt idx="1">
                  <c:v>⑥夢や希望をもたせている</c:v>
                </c:pt>
                <c:pt idx="2">
                  <c:v>⑤情報発信・相談体制を整えている</c:v>
                </c:pt>
                <c:pt idx="3">
                  <c:v>④地域の人材や自然を生かしている</c:v>
                </c:pt>
                <c:pt idx="4">
                  <c:v>③健康・安全に配慮している</c:v>
                </c:pt>
                <c:pt idx="5">
                  <c:v>②豊かな心を育んでいる</c:v>
                </c:pt>
                <c:pt idx="6">
                  <c:v>①学力をつけている</c:v>
                </c:pt>
              </c:strCache>
            </c:strRef>
          </c:cat>
          <c:val>
            <c:numRef>
              <c:f>グラフ!$B$12:$H$12</c:f>
              <c:numCache>
                <c:formatCode>0.0%</c:formatCode>
                <c:ptCount val="7"/>
                <c:pt idx="0">
                  <c:v>0.42</c:v>
                </c:pt>
                <c:pt idx="1">
                  <c:v>0.57999999999999996</c:v>
                </c:pt>
                <c:pt idx="2">
                  <c:v>0.56000000000000005</c:v>
                </c:pt>
                <c:pt idx="3">
                  <c:v>0.28000000000000003</c:v>
                </c:pt>
                <c:pt idx="4">
                  <c:v>0.44</c:v>
                </c:pt>
                <c:pt idx="5">
                  <c:v>0.57999999999999996</c:v>
                </c:pt>
                <c:pt idx="6">
                  <c:v>0.57999999999999996</c:v>
                </c:pt>
              </c:numCache>
            </c:numRef>
          </c:val>
          <c:extLst>
            <c:ext xmlns:c16="http://schemas.microsoft.com/office/drawing/2014/chart" uri="{C3380CC4-5D6E-409C-BE32-E72D297353CC}">
              <c16:uniqueId val="{00000001-436B-460B-A971-A370F06F7AAF}"/>
            </c:ext>
          </c:extLst>
        </c:ser>
        <c:ser>
          <c:idx val="2"/>
          <c:order val="2"/>
          <c:tx>
            <c:strRef>
              <c:f>グラフ!$A$13</c:f>
              <c:strCache>
                <c:ptCount val="1"/>
                <c:pt idx="0">
                  <c:v>あまりそう思わない</c:v>
                </c:pt>
              </c:strCache>
            </c:strRef>
          </c:tx>
          <c:spPr>
            <a:solidFill>
              <a:schemeClr val="accent3">
                <a:alpha val="70000"/>
              </a:schemeClr>
            </a:solidFill>
            <a:ln>
              <a:noFill/>
            </a:ln>
            <a:effectLst/>
          </c:spPr>
          <c:invertIfNegative val="0"/>
          <c:cat>
            <c:strRef>
              <c:f>グラフ!$B$10:$H$10</c:f>
              <c:strCache>
                <c:ptCount val="7"/>
                <c:pt idx="0">
                  <c:v>⑦安心した学校生活を送っている</c:v>
                </c:pt>
                <c:pt idx="1">
                  <c:v>⑥夢や希望をもたせている</c:v>
                </c:pt>
                <c:pt idx="2">
                  <c:v>⑤情報発信・相談体制を整えている</c:v>
                </c:pt>
                <c:pt idx="3">
                  <c:v>④地域の人材や自然を生かしている</c:v>
                </c:pt>
                <c:pt idx="4">
                  <c:v>③健康・安全に配慮している</c:v>
                </c:pt>
                <c:pt idx="5">
                  <c:v>②豊かな心を育んでいる</c:v>
                </c:pt>
                <c:pt idx="6">
                  <c:v>①学力をつけている</c:v>
                </c:pt>
              </c:strCache>
            </c:strRef>
          </c:cat>
          <c:val>
            <c:numRef>
              <c:f>グラフ!$B$13:$H$13</c:f>
              <c:numCache>
                <c:formatCode>0.0%</c:formatCode>
                <c:ptCount val="7"/>
                <c:pt idx="0">
                  <c:v>0.05</c:v>
                </c:pt>
                <c:pt idx="1">
                  <c:v>7.0000000000000007E-2</c:v>
                </c:pt>
                <c:pt idx="2">
                  <c:v>0.02</c:v>
                </c:pt>
                <c:pt idx="3">
                  <c:v>0</c:v>
                </c:pt>
                <c:pt idx="4">
                  <c:v>0</c:v>
                </c:pt>
                <c:pt idx="5">
                  <c:v>0.02</c:v>
                </c:pt>
                <c:pt idx="6">
                  <c:v>0.02</c:v>
                </c:pt>
              </c:numCache>
            </c:numRef>
          </c:val>
          <c:extLst>
            <c:ext xmlns:c16="http://schemas.microsoft.com/office/drawing/2014/chart" uri="{C3380CC4-5D6E-409C-BE32-E72D297353CC}">
              <c16:uniqueId val="{00000002-436B-460B-A971-A370F06F7AAF}"/>
            </c:ext>
          </c:extLst>
        </c:ser>
        <c:ser>
          <c:idx val="3"/>
          <c:order val="3"/>
          <c:tx>
            <c:strRef>
              <c:f>グラフ!$A$14</c:f>
              <c:strCache>
                <c:ptCount val="1"/>
                <c:pt idx="0">
                  <c:v>そう思う思わない</c:v>
                </c:pt>
              </c:strCache>
            </c:strRef>
          </c:tx>
          <c:spPr>
            <a:solidFill>
              <a:schemeClr val="accent4">
                <a:alpha val="70000"/>
              </a:schemeClr>
            </a:solidFill>
            <a:ln>
              <a:noFill/>
            </a:ln>
            <a:effectLst/>
          </c:spPr>
          <c:invertIfNegative val="0"/>
          <c:cat>
            <c:strRef>
              <c:f>グラフ!$B$10:$H$10</c:f>
              <c:strCache>
                <c:ptCount val="7"/>
                <c:pt idx="0">
                  <c:v>⑦安心した学校生活を送っている</c:v>
                </c:pt>
                <c:pt idx="1">
                  <c:v>⑥夢や希望をもたせている</c:v>
                </c:pt>
                <c:pt idx="2">
                  <c:v>⑤情報発信・相談体制を整えている</c:v>
                </c:pt>
                <c:pt idx="3">
                  <c:v>④地域の人材や自然を生かしている</c:v>
                </c:pt>
                <c:pt idx="4">
                  <c:v>③健康・安全に配慮している</c:v>
                </c:pt>
                <c:pt idx="5">
                  <c:v>②豊かな心を育んでいる</c:v>
                </c:pt>
                <c:pt idx="6">
                  <c:v>①学力をつけている</c:v>
                </c:pt>
              </c:strCache>
            </c:strRef>
          </c:cat>
          <c:val>
            <c:numRef>
              <c:f>グラフ!$B$14:$H$14</c:f>
              <c:numCache>
                <c:formatCode>0.0%</c:formatCode>
                <c:ptCount val="7"/>
                <c:pt idx="0">
                  <c:v>0.02</c:v>
                </c:pt>
                <c:pt idx="1">
                  <c:v>0</c:v>
                </c:pt>
                <c:pt idx="2">
                  <c:v>0</c:v>
                </c:pt>
                <c:pt idx="3">
                  <c:v>0</c:v>
                </c:pt>
                <c:pt idx="4">
                  <c:v>0</c:v>
                </c:pt>
                <c:pt idx="5">
                  <c:v>0</c:v>
                </c:pt>
                <c:pt idx="6">
                  <c:v>0</c:v>
                </c:pt>
              </c:numCache>
            </c:numRef>
          </c:val>
          <c:extLst>
            <c:ext xmlns:c16="http://schemas.microsoft.com/office/drawing/2014/chart" uri="{C3380CC4-5D6E-409C-BE32-E72D297353CC}">
              <c16:uniqueId val="{00000003-436B-460B-A971-A370F06F7AAF}"/>
            </c:ext>
          </c:extLst>
        </c:ser>
        <c:ser>
          <c:idx val="4"/>
          <c:order val="4"/>
          <c:tx>
            <c:strRef>
              <c:f>グラフ!$A$15</c:f>
              <c:strCache>
                <c:ptCount val="1"/>
                <c:pt idx="0">
                  <c:v>分からない</c:v>
                </c:pt>
              </c:strCache>
            </c:strRef>
          </c:tx>
          <c:spPr>
            <a:solidFill>
              <a:schemeClr val="accent5">
                <a:alpha val="70000"/>
              </a:schemeClr>
            </a:solidFill>
            <a:ln>
              <a:noFill/>
            </a:ln>
            <a:effectLst/>
          </c:spPr>
          <c:invertIfNegative val="0"/>
          <c:cat>
            <c:strRef>
              <c:f>グラフ!$B$10:$H$10</c:f>
              <c:strCache>
                <c:ptCount val="7"/>
                <c:pt idx="0">
                  <c:v>⑦安心した学校生活を送っている</c:v>
                </c:pt>
                <c:pt idx="1">
                  <c:v>⑥夢や希望をもたせている</c:v>
                </c:pt>
                <c:pt idx="2">
                  <c:v>⑤情報発信・相談体制を整えている</c:v>
                </c:pt>
                <c:pt idx="3">
                  <c:v>④地域の人材や自然を生かしている</c:v>
                </c:pt>
                <c:pt idx="4">
                  <c:v>③健康・安全に配慮している</c:v>
                </c:pt>
                <c:pt idx="5">
                  <c:v>②豊かな心を育んでいる</c:v>
                </c:pt>
                <c:pt idx="6">
                  <c:v>①学力をつけている</c:v>
                </c:pt>
              </c:strCache>
            </c:strRef>
          </c:cat>
          <c:val>
            <c:numRef>
              <c:f>グラフ!$B$15:$H$15</c:f>
              <c:numCache>
                <c:formatCode>0.0%</c:formatCode>
                <c:ptCount val="7"/>
                <c:pt idx="0">
                  <c:v>0.02</c:v>
                </c:pt>
                <c:pt idx="1">
                  <c:v>0.05</c:v>
                </c:pt>
                <c:pt idx="2">
                  <c:v>0</c:v>
                </c:pt>
                <c:pt idx="3">
                  <c:v>0</c:v>
                </c:pt>
                <c:pt idx="4">
                  <c:v>0</c:v>
                </c:pt>
                <c:pt idx="5">
                  <c:v>0.02</c:v>
                </c:pt>
                <c:pt idx="6">
                  <c:v>0.02</c:v>
                </c:pt>
              </c:numCache>
            </c:numRef>
          </c:val>
          <c:extLst>
            <c:ext xmlns:c16="http://schemas.microsoft.com/office/drawing/2014/chart" uri="{C3380CC4-5D6E-409C-BE32-E72D297353CC}">
              <c16:uniqueId val="{00000004-436B-460B-A971-A370F06F7AAF}"/>
            </c:ext>
          </c:extLst>
        </c:ser>
        <c:dLbls>
          <c:showLegendKey val="0"/>
          <c:showVal val="0"/>
          <c:showCatName val="0"/>
          <c:showSerName val="0"/>
          <c:showPercent val="0"/>
          <c:showBubbleSize val="0"/>
        </c:dLbls>
        <c:gapWidth val="50"/>
        <c:overlap val="100"/>
        <c:axId val="447002592"/>
        <c:axId val="446999312"/>
      </c:barChart>
      <c:catAx>
        <c:axId val="447002592"/>
        <c:scaling>
          <c:orientation val="minMax"/>
        </c:scaling>
        <c:delete val="0"/>
        <c:axPos val="l"/>
        <c:numFmt formatCode="General" sourceLinked="1"/>
        <c:majorTickMark val="none"/>
        <c:minorTickMark val="none"/>
        <c:tickLblPos val="nextTo"/>
        <c:spPr>
          <a:noFill/>
          <a:ln w="9525" cap="flat" cmpd="sng" algn="ctr">
            <a:solidFill>
              <a:schemeClr val="tx1">
                <a:lumMod val="25000"/>
                <a:lumOff val="75000"/>
              </a:schemeClr>
            </a:solidFill>
            <a:round/>
            <a:headEnd type="none" w="sm" len="sm"/>
            <a:tailEnd type="none" w="sm" len="sm"/>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446999312"/>
        <c:crosses val="autoZero"/>
        <c:auto val="1"/>
        <c:lblAlgn val="ctr"/>
        <c:lblOffset val="100"/>
        <c:noMultiLvlLbl val="0"/>
      </c:catAx>
      <c:valAx>
        <c:axId val="446999312"/>
        <c:scaling>
          <c:orientation val="minMax"/>
        </c:scaling>
        <c:delete val="0"/>
        <c:axPos val="b"/>
        <c:majorGridlines>
          <c:spPr>
            <a:ln w="9525" cap="flat" cmpd="sng" algn="ctr">
              <a:gradFill>
                <a:gsLst>
                  <a:gs pos="0">
                    <a:schemeClr val="tx1">
                      <a:lumMod val="5000"/>
                      <a:lumOff val="95000"/>
                    </a:schemeClr>
                  </a:gs>
                  <a:gs pos="100000">
                    <a:schemeClr val="tx1">
                      <a:lumMod val="15000"/>
                      <a:lumOff val="85000"/>
                    </a:schemeClr>
                  </a:gs>
                </a:gsLst>
                <a:lin ang="5400000" scaled="0"/>
              </a:gra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4470025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r>
              <a:rPr lang="ja-JP"/>
              <a:t>保護者（家庭での働き掛け）</a:t>
            </a:r>
          </a:p>
        </c:rich>
      </c:tx>
      <c:overlay val="0"/>
      <c:spPr>
        <a:noFill/>
        <a:ln>
          <a:noFill/>
        </a:ln>
        <a:effectLst/>
      </c:spPr>
      <c:txPr>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endParaRPr lang="ja-JP"/>
        </a:p>
      </c:txPr>
    </c:title>
    <c:autoTitleDeleted val="0"/>
    <c:plotArea>
      <c:layout/>
      <c:barChart>
        <c:barDir val="bar"/>
        <c:grouping val="percentStacked"/>
        <c:varyColors val="0"/>
        <c:ser>
          <c:idx val="0"/>
          <c:order val="0"/>
          <c:tx>
            <c:strRef>
              <c:f>グラフ!$A$3</c:f>
              <c:strCache>
                <c:ptCount val="1"/>
                <c:pt idx="0">
                  <c:v>そう思う</c:v>
                </c:pt>
              </c:strCache>
            </c:strRef>
          </c:tx>
          <c:spPr>
            <a:solidFill>
              <a:schemeClr val="accent1">
                <a:alpha val="70000"/>
              </a:schemeClr>
            </a:solidFill>
            <a:ln>
              <a:noFill/>
            </a:ln>
            <a:effectLst/>
          </c:spPr>
          <c:invertIfNegative val="0"/>
          <c:cat>
            <c:strRef>
              <c:f>グラフ!$B$2:$G$2</c:f>
              <c:strCache>
                <c:ptCount val="6"/>
                <c:pt idx="0">
                  <c:v>⑥夢や希望</c:v>
                </c:pt>
                <c:pt idx="1">
                  <c:v>⑤相談・連携</c:v>
                </c:pt>
                <c:pt idx="2">
                  <c:v>④ふるさとを愛する心</c:v>
                </c:pt>
                <c:pt idx="3">
                  <c:v>③生活習慣</c:v>
                </c:pt>
                <c:pt idx="4">
                  <c:v>②ルール・マナー</c:v>
                </c:pt>
                <c:pt idx="5">
                  <c:v>①読書・学習習慣</c:v>
                </c:pt>
              </c:strCache>
            </c:strRef>
          </c:cat>
          <c:val>
            <c:numRef>
              <c:f>グラフ!$B$3:$G$3</c:f>
              <c:numCache>
                <c:formatCode>0.0%</c:formatCode>
                <c:ptCount val="6"/>
                <c:pt idx="0">
                  <c:v>0.14000000000000001</c:v>
                </c:pt>
                <c:pt idx="1">
                  <c:v>0.23</c:v>
                </c:pt>
                <c:pt idx="2">
                  <c:v>0.26</c:v>
                </c:pt>
                <c:pt idx="3">
                  <c:v>0.49</c:v>
                </c:pt>
                <c:pt idx="4">
                  <c:v>0.38</c:v>
                </c:pt>
                <c:pt idx="5">
                  <c:v>0.19</c:v>
                </c:pt>
              </c:numCache>
            </c:numRef>
          </c:val>
          <c:extLst>
            <c:ext xmlns:c16="http://schemas.microsoft.com/office/drawing/2014/chart" uri="{C3380CC4-5D6E-409C-BE32-E72D297353CC}">
              <c16:uniqueId val="{00000000-7222-4EB6-9769-7ED12997C48B}"/>
            </c:ext>
          </c:extLst>
        </c:ser>
        <c:ser>
          <c:idx val="1"/>
          <c:order val="1"/>
          <c:tx>
            <c:strRef>
              <c:f>グラフ!$A$4</c:f>
              <c:strCache>
                <c:ptCount val="1"/>
                <c:pt idx="0">
                  <c:v>だいたいそう思う</c:v>
                </c:pt>
              </c:strCache>
            </c:strRef>
          </c:tx>
          <c:spPr>
            <a:solidFill>
              <a:schemeClr val="accent2">
                <a:alpha val="70000"/>
              </a:schemeClr>
            </a:solidFill>
            <a:ln>
              <a:noFill/>
            </a:ln>
            <a:effectLst/>
          </c:spPr>
          <c:invertIfNegative val="0"/>
          <c:cat>
            <c:strRef>
              <c:f>グラフ!$B$2:$G$2</c:f>
              <c:strCache>
                <c:ptCount val="6"/>
                <c:pt idx="0">
                  <c:v>⑥夢や希望</c:v>
                </c:pt>
                <c:pt idx="1">
                  <c:v>⑤相談・連携</c:v>
                </c:pt>
                <c:pt idx="2">
                  <c:v>④ふるさとを愛する心</c:v>
                </c:pt>
                <c:pt idx="3">
                  <c:v>③生活習慣</c:v>
                </c:pt>
                <c:pt idx="4">
                  <c:v>②ルール・マナー</c:v>
                </c:pt>
                <c:pt idx="5">
                  <c:v>①読書・学習習慣</c:v>
                </c:pt>
              </c:strCache>
            </c:strRef>
          </c:cat>
          <c:val>
            <c:numRef>
              <c:f>グラフ!$B$4:$G$4</c:f>
              <c:numCache>
                <c:formatCode>0.0%</c:formatCode>
                <c:ptCount val="6"/>
                <c:pt idx="0">
                  <c:v>0.77</c:v>
                </c:pt>
                <c:pt idx="1">
                  <c:v>0.77</c:v>
                </c:pt>
                <c:pt idx="2">
                  <c:v>0.6</c:v>
                </c:pt>
                <c:pt idx="3">
                  <c:v>0.42</c:v>
                </c:pt>
                <c:pt idx="4">
                  <c:v>0.6</c:v>
                </c:pt>
                <c:pt idx="5">
                  <c:v>0.57999999999999996</c:v>
                </c:pt>
              </c:numCache>
            </c:numRef>
          </c:val>
          <c:extLst>
            <c:ext xmlns:c16="http://schemas.microsoft.com/office/drawing/2014/chart" uri="{C3380CC4-5D6E-409C-BE32-E72D297353CC}">
              <c16:uniqueId val="{00000001-7222-4EB6-9769-7ED12997C48B}"/>
            </c:ext>
          </c:extLst>
        </c:ser>
        <c:ser>
          <c:idx val="2"/>
          <c:order val="2"/>
          <c:tx>
            <c:strRef>
              <c:f>グラフ!$A$5</c:f>
              <c:strCache>
                <c:ptCount val="1"/>
                <c:pt idx="0">
                  <c:v>あまりそう思わない</c:v>
                </c:pt>
              </c:strCache>
            </c:strRef>
          </c:tx>
          <c:spPr>
            <a:solidFill>
              <a:schemeClr val="accent3">
                <a:alpha val="70000"/>
              </a:schemeClr>
            </a:solidFill>
            <a:ln>
              <a:noFill/>
            </a:ln>
            <a:effectLst/>
          </c:spPr>
          <c:invertIfNegative val="0"/>
          <c:cat>
            <c:strRef>
              <c:f>グラフ!$B$2:$G$2</c:f>
              <c:strCache>
                <c:ptCount val="6"/>
                <c:pt idx="0">
                  <c:v>⑥夢や希望</c:v>
                </c:pt>
                <c:pt idx="1">
                  <c:v>⑤相談・連携</c:v>
                </c:pt>
                <c:pt idx="2">
                  <c:v>④ふるさとを愛する心</c:v>
                </c:pt>
                <c:pt idx="3">
                  <c:v>③生活習慣</c:v>
                </c:pt>
                <c:pt idx="4">
                  <c:v>②ルール・マナー</c:v>
                </c:pt>
                <c:pt idx="5">
                  <c:v>①読書・学習習慣</c:v>
                </c:pt>
              </c:strCache>
            </c:strRef>
          </c:cat>
          <c:val>
            <c:numRef>
              <c:f>グラフ!$B$5:$G$5</c:f>
              <c:numCache>
                <c:formatCode>0.0%</c:formatCode>
                <c:ptCount val="6"/>
                <c:pt idx="0">
                  <c:v>0.09</c:v>
                </c:pt>
                <c:pt idx="1">
                  <c:v>0</c:v>
                </c:pt>
                <c:pt idx="2">
                  <c:v>0.09</c:v>
                </c:pt>
                <c:pt idx="3">
                  <c:v>0.09</c:v>
                </c:pt>
                <c:pt idx="4">
                  <c:v>0.02</c:v>
                </c:pt>
                <c:pt idx="5">
                  <c:v>0.23</c:v>
                </c:pt>
              </c:numCache>
            </c:numRef>
          </c:val>
          <c:extLst>
            <c:ext xmlns:c16="http://schemas.microsoft.com/office/drawing/2014/chart" uri="{C3380CC4-5D6E-409C-BE32-E72D297353CC}">
              <c16:uniqueId val="{00000002-7222-4EB6-9769-7ED12997C48B}"/>
            </c:ext>
          </c:extLst>
        </c:ser>
        <c:ser>
          <c:idx val="3"/>
          <c:order val="3"/>
          <c:tx>
            <c:strRef>
              <c:f>グラフ!$A$6</c:f>
              <c:strCache>
                <c:ptCount val="1"/>
                <c:pt idx="0">
                  <c:v>そう思う思わない</c:v>
                </c:pt>
              </c:strCache>
            </c:strRef>
          </c:tx>
          <c:spPr>
            <a:solidFill>
              <a:schemeClr val="accent4">
                <a:alpha val="70000"/>
              </a:schemeClr>
            </a:solidFill>
            <a:ln>
              <a:noFill/>
            </a:ln>
            <a:effectLst/>
          </c:spPr>
          <c:invertIfNegative val="0"/>
          <c:cat>
            <c:strRef>
              <c:f>グラフ!$B$2:$G$2</c:f>
              <c:strCache>
                <c:ptCount val="6"/>
                <c:pt idx="0">
                  <c:v>⑥夢や希望</c:v>
                </c:pt>
                <c:pt idx="1">
                  <c:v>⑤相談・連携</c:v>
                </c:pt>
                <c:pt idx="2">
                  <c:v>④ふるさとを愛する心</c:v>
                </c:pt>
                <c:pt idx="3">
                  <c:v>③生活習慣</c:v>
                </c:pt>
                <c:pt idx="4">
                  <c:v>②ルール・マナー</c:v>
                </c:pt>
                <c:pt idx="5">
                  <c:v>①読書・学習習慣</c:v>
                </c:pt>
              </c:strCache>
            </c:strRef>
          </c:cat>
          <c:val>
            <c:numRef>
              <c:f>グラフ!$B$6:$G$6</c:f>
              <c:numCache>
                <c:formatCode>0.0%</c:formatCode>
                <c:ptCount val="6"/>
                <c:pt idx="0">
                  <c:v>0</c:v>
                </c:pt>
                <c:pt idx="1">
                  <c:v>0</c:v>
                </c:pt>
                <c:pt idx="2">
                  <c:v>0.05</c:v>
                </c:pt>
                <c:pt idx="3">
                  <c:v>0</c:v>
                </c:pt>
                <c:pt idx="4">
                  <c:v>0</c:v>
                </c:pt>
                <c:pt idx="5">
                  <c:v>0</c:v>
                </c:pt>
              </c:numCache>
            </c:numRef>
          </c:val>
          <c:extLst>
            <c:ext xmlns:c16="http://schemas.microsoft.com/office/drawing/2014/chart" uri="{C3380CC4-5D6E-409C-BE32-E72D297353CC}">
              <c16:uniqueId val="{00000003-7222-4EB6-9769-7ED12997C48B}"/>
            </c:ext>
          </c:extLst>
        </c:ser>
        <c:dLbls>
          <c:showLegendKey val="0"/>
          <c:showVal val="0"/>
          <c:showCatName val="0"/>
          <c:showSerName val="0"/>
          <c:showPercent val="0"/>
          <c:showBubbleSize val="0"/>
        </c:dLbls>
        <c:gapWidth val="50"/>
        <c:overlap val="100"/>
        <c:axId val="449996192"/>
        <c:axId val="449995864"/>
      </c:barChart>
      <c:catAx>
        <c:axId val="449996192"/>
        <c:scaling>
          <c:orientation val="minMax"/>
        </c:scaling>
        <c:delete val="0"/>
        <c:axPos val="l"/>
        <c:numFmt formatCode="General" sourceLinked="1"/>
        <c:majorTickMark val="none"/>
        <c:minorTickMark val="none"/>
        <c:tickLblPos val="nextTo"/>
        <c:spPr>
          <a:noFill/>
          <a:ln w="9525" cap="flat" cmpd="sng" algn="ctr">
            <a:solidFill>
              <a:schemeClr val="tx1">
                <a:lumMod val="25000"/>
                <a:lumOff val="75000"/>
              </a:schemeClr>
            </a:solidFill>
            <a:round/>
            <a:headEnd type="none" w="sm" len="sm"/>
            <a:tailEnd type="none" w="sm" len="sm"/>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449995864"/>
        <c:crosses val="autoZero"/>
        <c:auto val="1"/>
        <c:lblAlgn val="ctr"/>
        <c:lblOffset val="100"/>
        <c:noMultiLvlLbl val="0"/>
      </c:catAx>
      <c:valAx>
        <c:axId val="449995864"/>
        <c:scaling>
          <c:orientation val="minMax"/>
        </c:scaling>
        <c:delete val="0"/>
        <c:axPos val="b"/>
        <c:majorGridlines>
          <c:spPr>
            <a:ln w="9525" cap="flat" cmpd="sng" algn="ctr">
              <a:gradFill>
                <a:gsLst>
                  <a:gs pos="0">
                    <a:schemeClr val="tx1">
                      <a:lumMod val="5000"/>
                      <a:lumOff val="95000"/>
                    </a:schemeClr>
                  </a:gs>
                  <a:gs pos="100000">
                    <a:schemeClr val="tx1">
                      <a:lumMod val="15000"/>
                      <a:lumOff val="85000"/>
                    </a:schemeClr>
                  </a:gs>
                </a:gsLst>
                <a:lin ang="5400000" scaled="0"/>
              </a:gra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4499961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fillRef idx="0">
      <cs:styleClr val="auto"/>
    </cs:fillRef>
    <cs:effectRef idx="0"/>
    <cs:fontRef idx="minor">
      <a:schemeClr val="tx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30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fillRef idx="0">
      <cs:styleClr val="auto"/>
    </cs:fillRef>
    <cs:effectRef idx="0"/>
    <cs:fontRef idx="minor">
      <a:schemeClr val="tx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8BAA8-E33A-49A3-ABEF-A30E41082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23</Words>
  <Characters>135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浜松市教育委員会</Company>
  <LinksUpToDate>false</LinksUpToDate>
  <CharactersWithSpaces>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浜松市教育委員会</dc:creator>
  <cp:keywords/>
  <dc:description/>
  <cp:lastModifiedBy>TSG-E-T02</cp:lastModifiedBy>
  <cp:revision>2</cp:revision>
  <cp:lastPrinted>2025-02-19T22:16:00Z</cp:lastPrinted>
  <dcterms:created xsi:type="dcterms:W3CDTF">2025-03-18T00:39:00Z</dcterms:created>
  <dcterms:modified xsi:type="dcterms:W3CDTF">2025-03-18T00:39:00Z</dcterms:modified>
</cp:coreProperties>
</file>